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26F43" w14:textId="77777777" w:rsidR="002549B8" w:rsidRDefault="002549B8" w:rsidP="00791C1B">
      <w:pPr>
        <w:pStyle w:val="Title"/>
      </w:pPr>
      <w:r>
        <w:t>Why imperatives can(not) embed</w:t>
      </w:r>
    </w:p>
    <w:p w14:paraId="6C933DB2" w14:textId="77777777" w:rsidR="002549B8" w:rsidRDefault="002549B8">
      <w:pPr>
        <w:tabs>
          <w:tab w:val="left" w:pos="1339"/>
          <w:tab w:val="left" w:pos="1876"/>
        </w:tabs>
        <w:jc w:val="center"/>
        <w:rPr>
          <w:b/>
          <w:bCs/>
          <w:color w:val="003399"/>
          <w:szCs w:val="76"/>
        </w:rPr>
      </w:pPr>
      <w:r>
        <w:rPr>
          <w:b/>
          <w:bCs/>
          <w:color w:val="003399"/>
          <w:szCs w:val="76"/>
        </w:rPr>
        <w:t>Magdalena Schwager</w:t>
      </w:r>
    </w:p>
    <w:p w14:paraId="67B2C621" w14:textId="77777777" w:rsidR="002549B8" w:rsidRDefault="002549B8">
      <w:pPr>
        <w:tabs>
          <w:tab w:val="left" w:pos="1339"/>
          <w:tab w:val="left" w:pos="1876"/>
        </w:tabs>
        <w:jc w:val="center"/>
        <w:rPr>
          <w:b/>
          <w:bCs/>
          <w:color w:val="003399"/>
          <w:szCs w:val="76"/>
        </w:rPr>
      </w:pPr>
      <w:r>
        <w:rPr>
          <w:b/>
          <w:bCs/>
          <w:color w:val="003399"/>
          <w:szCs w:val="76"/>
        </w:rPr>
        <w:t>Universtität Frankfurt am Main, Graduiertenkolleg ‚Satzarten’</w:t>
      </w:r>
    </w:p>
    <w:p w14:paraId="5067D28E" w14:textId="77777777" w:rsidR="002549B8" w:rsidRDefault="002549B8">
      <w:pPr>
        <w:tabs>
          <w:tab w:val="left" w:pos="1339"/>
          <w:tab w:val="left" w:pos="1876"/>
        </w:tabs>
        <w:jc w:val="center"/>
        <w:rPr>
          <w:b/>
          <w:bCs/>
          <w:color w:val="003399"/>
          <w:szCs w:val="76"/>
        </w:rPr>
      </w:pPr>
    </w:p>
    <w:p w14:paraId="3A056103" w14:textId="77777777" w:rsidR="002549B8" w:rsidRDefault="002549B8">
      <w:pPr>
        <w:tabs>
          <w:tab w:val="left" w:pos="1339"/>
          <w:tab w:val="left" w:pos="1876"/>
        </w:tabs>
        <w:jc w:val="center"/>
        <w:rPr>
          <w:b/>
          <w:bCs/>
          <w:color w:val="003399"/>
          <w:szCs w:val="76"/>
        </w:rPr>
      </w:pPr>
      <w:hyperlink r:id="rId9" w:history="1">
        <w:r>
          <w:rPr>
            <w:rStyle w:val="Hyperlink"/>
            <w:b/>
            <w:bCs/>
            <w:szCs w:val="76"/>
          </w:rPr>
          <w:t>magdalena.scheine@lingua.uni-frankfurt.de</w:t>
        </w:r>
      </w:hyperlink>
    </w:p>
    <w:p w14:paraId="7B67783E" w14:textId="77777777" w:rsidR="002549B8" w:rsidRDefault="002549B8">
      <w:pPr>
        <w:tabs>
          <w:tab w:val="left" w:pos="1339"/>
          <w:tab w:val="left" w:pos="1876"/>
        </w:tabs>
        <w:rPr>
          <w:b/>
          <w:bCs/>
          <w:color w:val="003399"/>
          <w:szCs w:val="76"/>
        </w:rPr>
      </w:pPr>
    </w:p>
    <w:p w14:paraId="4B7CDFA7" w14:textId="77777777" w:rsidR="002549B8" w:rsidRDefault="002549B8">
      <w:pPr>
        <w:pStyle w:val="Heading1"/>
      </w:pPr>
    </w:p>
    <w:p w14:paraId="109CF0B3" w14:textId="77777777" w:rsidR="002549B8" w:rsidRPr="00791C1B" w:rsidRDefault="002549B8" w:rsidP="00791C1B">
      <w:pPr>
        <w:pStyle w:val="Heading2"/>
      </w:pPr>
      <w:r w:rsidRPr="00791C1B">
        <w:t>1. Introduction</w:t>
      </w:r>
    </w:p>
    <w:p w14:paraId="6FCAAD22" w14:textId="77777777" w:rsidR="002549B8" w:rsidRDefault="002549B8">
      <w:pPr>
        <w:tabs>
          <w:tab w:val="left" w:pos="1339"/>
          <w:tab w:val="left" w:pos="1876"/>
        </w:tabs>
        <w:rPr>
          <w:b/>
          <w:bCs/>
          <w:color w:val="003399"/>
          <w:szCs w:val="18"/>
          <w:lang w:val="en-GB"/>
        </w:rPr>
      </w:pPr>
    </w:p>
    <w:p w14:paraId="4D60F4B3" w14:textId="77777777" w:rsidR="002549B8" w:rsidRPr="00791C1B" w:rsidRDefault="002549B8" w:rsidP="00791C1B">
      <w:pPr>
        <w:pStyle w:val="Heading3"/>
      </w:pPr>
      <w:r w:rsidRPr="00791C1B">
        <w:t>Notion of ‘Imperative’</w:t>
      </w:r>
    </w:p>
    <w:p w14:paraId="1B9860E7" w14:textId="77777777" w:rsidR="002549B8" w:rsidRDefault="002549B8">
      <w:pPr>
        <w:tabs>
          <w:tab w:val="left" w:pos="1339"/>
          <w:tab w:val="left" w:pos="1876"/>
        </w:tabs>
        <w:rPr>
          <w:color w:val="000000"/>
          <w:szCs w:val="46"/>
          <w:lang w:val="en-GB"/>
        </w:rPr>
      </w:pPr>
      <w:r>
        <w:rPr>
          <w:color w:val="000000"/>
          <w:szCs w:val="46"/>
          <w:lang w:val="en-GB"/>
        </w:rPr>
        <w:t>•verbal forms that can be individuated within the respective language via certain morphosyntactic properties (prototypically morphologically meagre, lack of tense marking, special syntactic position, etc.)</w:t>
      </w:r>
    </w:p>
    <w:p w14:paraId="3FCA4AA5" w14:textId="77777777" w:rsidR="002549B8" w:rsidRDefault="002549B8">
      <w:pPr>
        <w:tabs>
          <w:tab w:val="left" w:pos="1339"/>
          <w:tab w:val="left" w:pos="1876"/>
        </w:tabs>
        <w:rPr>
          <w:color w:val="000000"/>
          <w:szCs w:val="46"/>
          <w:lang w:val="en-GB"/>
        </w:rPr>
      </w:pPr>
      <w:r>
        <w:rPr>
          <w:color w:val="000000"/>
          <w:szCs w:val="46"/>
          <w:lang w:val="en-GB"/>
        </w:rPr>
        <w:t>•Imperative matrix clauses lack a truth value.</w:t>
      </w:r>
    </w:p>
    <w:p w14:paraId="4E9E75C8" w14:textId="77777777" w:rsidR="002549B8" w:rsidRDefault="002549B8">
      <w:pPr>
        <w:tabs>
          <w:tab w:val="left" w:pos="1339"/>
          <w:tab w:val="left" w:pos="1876"/>
        </w:tabs>
        <w:rPr>
          <w:color w:val="000000"/>
          <w:szCs w:val="46"/>
          <w:lang w:val="en-GB"/>
        </w:rPr>
      </w:pPr>
      <w:r>
        <w:rPr>
          <w:color w:val="000000"/>
          <w:szCs w:val="46"/>
          <w:lang w:val="en-GB"/>
        </w:rPr>
        <w:t>•correspondence to prototypical functions as ordering, wishing, recommending</w:t>
      </w:r>
    </w:p>
    <w:p w14:paraId="30194B54" w14:textId="77777777" w:rsidR="002549B8" w:rsidRDefault="002549B8">
      <w:pPr>
        <w:tabs>
          <w:tab w:val="left" w:pos="1339"/>
          <w:tab w:val="left" w:pos="1876"/>
        </w:tabs>
        <w:rPr>
          <w:color w:val="000000"/>
          <w:szCs w:val="46"/>
          <w:lang w:val="en-GB"/>
        </w:rPr>
      </w:pPr>
      <w:r>
        <w:rPr>
          <w:color w:val="000000"/>
          <w:szCs w:val="46"/>
          <w:lang w:val="en-GB"/>
        </w:rPr>
        <w:t xml:space="preserve">•do not freely occur in any type of subordination structure, e.g. consecutive clauses, final </w:t>
      </w:r>
      <w:proofErr w:type="gramStart"/>
      <w:r>
        <w:rPr>
          <w:color w:val="000000"/>
          <w:szCs w:val="46"/>
          <w:lang w:val="en-GB"/>
        </w:rPr>
        <w:t>clauses  (</w:t>
      </w:r>
      <w:proofErr w:type="gramEnd"/>
      <w:r>
        <w:rPr>
          <w:color w:val="000000"/>
          <w:szCs w:val="46"/>
          <w:lang w:val="en-GB"/>
        </w:rPr>
        <w:t>vs. subjunctives)</w:t>
      </w:r>
    </w:p>
    <w:p w14:paraId="556BAEE7" w14:textId="77777777" w:rsidR="002549B8" w:rsidRDefault="002549B8">
      <w:pPr>
        <w:tabs>
          <w:tab w:val="left" w:pos="1339"/>
          <w:tab w:val="left" w:pos="1876"/>
        </w:tabs>
        <w:rPr>
          <w:color w:val="000000"/>
          <w:szCs w:val="46"/>
          <w:lang w:val="en-GB"/>
        </w:rPr>
      </w:pPr>
    </w:p>
    <w:p w14:paraId="1F21C882" w14:textId="77777777" w:rsidR="002549B8" w:rsidRDefault="002549B8" w:rsidP="00791C1B">
      <w:pPr>
        <w:pStyle w:val="Heading3"/>
      </w:pPr>
      <w:r>
        <w:t>Ubiquitous observation:</w:t>
      </w:r>
    </w:p>
    <w:p w14:paraId="6E15EEFA" w14:textId="77777777" w:rsidR="002549B8" w:rsidRDefault="002549B8">
      <w:pPr>
        <w:tabs>
          <w:tab w:val="left" w:pos="1339"/>
          <w:tab w:val="left" w:pos="1876"/>
        </w:tabs>
        <w:rPr>
          <w:color w:val="000000"/>
          <w:szCs w:val="46"/>
          <w:lang w:val="en-GB"/>
        </w:rPr>
      </w:pPr>
      <w:r>
        <w:rPr>
          <w:color w:val="000000"/>
          <w:szCs w:val="46"/>
          <w:lang w:val="en-GB"/>
        </w:rPr>
        <w:t>many languages do not allow imperatives to embed, e.g. English: </w:t>
      </w:r>
    </w:p>
    <w:p w14:paraId="5A7DDF29" w14:textId="77777777" w:rsidR="002549B8" w:rsidRDefault="002549B8">
      <w:pPr>
        <w:tabs>
          <w:tab w:val="left" w:pos="1339"/>
          <w:tab w:val="left" w:pos="1876"/>
        </w:tabs>
        <w:rPr>
          <w:color w:val="000000"/>
          <w:szCs w:val="46"/>
          <w:lang w:val="en-GB"/>
        </w:rPr>
      </w:pPr>
      <w:r>
        <w:rPr>
          <w:color w:val="000000"/>
          <w:szCs w:val="46"/>
          <w:lang w:val="en-GB"/>
        </w:rPr>
        <w:t>(1)</w:t>
      </w:r>
      <w:r>
        <w:rPr>
          <w:color w:val="000000"/>
          <w:szCs w:val="46"/>
          <w:lang w:val="en-GB"/>
        </w:rPr>
        <w:tab/>
      </w:r>
      <w:r>
        <w:rPr>
          <w:color w:val="000000"/>
          <w:szCs w:val="46"/>
          <w:lang w:val="en-GB"/>
        </w:rPr>
        <w:tab/>
        <w:t>a.</w:t>
      </w:r>
      <w:r>
        <w:rPr>
          <w:color w:val="000000"/>
          <w:szCs w:val="46"/>
          <w:lang w:val="en-GB"/>
        </w:rPr>
        <w:tab/>
        <w:t>John said to Mary: „</w:t>
      </w:r>
      <w:r>
        <w:rPr>
          <w:b/>
          <w:bCs/>
          <w:color w:val="003399"/>
          <w:szCs w:val="46"/>
          <w:lang w:val="en-GB"/>
        </w:rPr>
        <w:t>Go</w:t>
      </w:r>
      <w:r>
        <w:rPr>
          <w:color w:val="000000"/>
          <w:szCs w:val="46"/>
          <w:lang w:val="en-GB"/>
        </w:rPr>
        <w:t xml:space="preserve"> </w:t>
      </w:r>
      <w:proofErr w:type="gramStart"/>
      <w:r>
        <w:rPr>
          <w:color w:val="000000"/>
          <w:szCs w:val="46"/>
          <w:lang w:val="en-GB"/>
        </w:rPr>
        <w:t>home!“</w:t>
      </w:r>
      <w:proofErr w:type="gramEnd"/>
    </w:p>
    <w:p w14:paraId="29E708EE" w14:textId="77777777" w:rsidR="002549B8" w:rsidRDefault="002549B8">
      <w:pPr>
        <w:tabs>
          <w:tab w:val="left" w:pos="1339"/>
          <w:tab w:val="left" w:pos="1876"/>
        </w:tabs>
        <w:rPr>
          <w:color w:val="000000"/>
          <w:szCs w:val="46"/>
          <w:lang w:val="en-GB"/>
        </w:rPr>
      </w:pPr>
      <w:r>
        <w:rPr>
          <w:color w:val="000000"/>
          <w:szCs w:val="46"/>
          <w:lang w:val="en-GB"/>
        </w:rPr>
        <w:tab/>
      </w:r>
      <w:r>
        <w:rPr>
          <w:color w:val="000000"/>
          <w:szCs w:val="46"/>
          <w:lang w:val="en-GB"/>
        </w:rPr>
        <w:tab/>
        <w:t>b.</w:t>
      </w:r>
      <w:r>
        <w:rPr>
          <w:color w:val="000000"/>
          <w:szCs w:val="46"/>
          <w:lang w:val="en-GB"/>
        </w:rPr>
        <w:tab/>
        <w:t xml:space="preserve">*John said to Mary </w:t>
      </w:r>
      <w:r>
        <w:rPr>
          <w:b/>
          <w:bCs/>
          <w:color w:val="003399"/>
          <w:szCs w:val="46"/>
          <w:lang w:val="en-GB"/>
        </w:rPr>
        <w:t>that</w:t>
      </w:r>
      <w:r>
        <w:rPr>
          <w:color w:val="000000"/>
          <w:szCs w:val="46"/>
          <w:lang w:val="en-GB"/>
        </w:rPr>
        <w:t xml:space="preserve"> </w:t>
      </w:r>
      <w:r>
        <w:rPr>
          <w:b/>
          <w:bCs/>
          <w:color w:val="003399"/>
          <w:szCs w:val="46"/>
          <w:lang w:val="en-GB"/>
        </w:rPr>
        <w:t>go</w:t>
      </w:r>
      <w:r>
        <w:rPr>
          <w:color w:val="000000"/>
          <w:szCs w:val="46"/>
          <w:lang w:val="en-GB"/>
        </w:rPr>
        <w:t xml:space="preserve"> home.</w:t>
      </w:r>
    </w:p>
    <w:p w14:paraId="1F4E4E8E" w14:textId="77777777" w:rsidR="002549B8" w:rsidRDefault="002549B8">
      <w:pPr>
        <w:tabs>
          <w:tab w:val="left" w:pos="1339"/>
          <w:tab w:val="left" w:pos="1876"/>
        </w:tabs>
        <w:rPr>
          <w:b/>
          <w:bCs/>
          <w:color w:val="003399"/>
          <w:szCs w:val="46"/>
          <w:u w:val="single"/>
          <w:lang w:val="en-GB"/>
        </w:rPr>
      </w:pPr>
    </w:p>
    <w:p w14:paraId="1A286AFD" w14:textId="77777777" w:rsidR="002549B8" w:rsidRDefault="002549B8" w:rsidP="00791C1B">
      <w:pPr>
        <w:pStyle w:val="Heading3"/>
      </w:pPr>
      <w:r>
        <w:t> Positions:</w:t>
      </w:r>
    </w:p>
    <w:p w14:paraId="1B9D37BD" w14:textId="77777777" w:rsidR="002549B8" w:rsidRDefault="002549B8">
      <w:pPr>
        <w:tabs>
          <w:tab w:val="left" w:pos="1339"/>
          <w:tab w:val="left" w:pos="1876"/>
        </w:tabs>
        <w:rPr>
          <w:color w:val="000000"/>
          <w:szCs w:val="46"/>
          <w:lang w:val="en-GB"/>
        </w:rPr>
      </w:pPr>
      <w:r>
        <w:rPr>
          <w:color w:val="000000"/>
          <w:szCs w:val="46"/>
          <w:lang w:val="en-GB"/>
        </w:rPr>
        <w:t xml:space="preserve">•universally blocked (e.g. </w:t>
      </w:r>
      <w:proofErr w:type="spellStart"/>
      <w:r>
        <w:rPr>
          <w:color w:val="000000"/>
          <w:szCs w:val="46"/>
          <w:lang w:val="en-GB"/>
        </w:rPr>
        <w:t>Saddock</w:t>
      </w:r>
      <w:proofErr w:type="spellEnd"/>
      <w:r>
        <w:rPr>
          <w:color w:val="000000"/>
          <w:szCs w:val="46"/>
          <w:lang w:val="en-GB"/>
        </w:rPr>
        <w:t xml:space="preserve"> &amp; Zwicky 1985, </w:t>
      </w:r>
      <w:proofErr w:type="spellStart"/>
      <w:r>
        <w:rPr>
          <w:color w:val="000000"/>
          <w:szCs w:val="46"/>
          <w:lang w:val="en-GB"/>
        </w:rPr>
        <w:t>Platzack</w:t>
      </w:r>
      <w:proofErr w:type="spellEnd"/>
      <w:r>
        <w:rPr>
          <w:color w:val="000000"/>
          <w:szCs w:val="46"/>
          <w:lang w:val="en-GB"/>
        </w:rPr>
        <w:t xml:space="preserve"> &amp; Rosengren 1998, Han 1998, Palmer 2001)</w:t>
      </w:r>
    </w:p>
    <w:p w14:paraId="7970209A" w14:textId="77777777" w:rsidR="002549B8" w:rsidRDefault="002549B8">
      <w:pPr>
        <w:tabs>
          <w:tab w:val="left" w:pos="1339"/>
          <w:tab w:val="left" w:pos="1876"/>
        </w:tabs>
        <w:rPr>
          <w:color w:val="000000"/>
          <w:szCs w:val="46"/>
          <w:lang w:val="en-GB"/>
        </w:rPr>
      </w:pPr>
      <w:r>
        <w:rPr>
          <w:color w:val="000000"/>
          <w:szCs w:val="46"/>
          <w:lang w:val="en-GB"/>
        </w:rPr>
        <w:t xml:space="preserve">•only language specific (syntactic) </w:t>
      </w:r>
      <w:proofErr w:type="gramStart"/>
      <w:r>
        <w:rPr>
          <w:color w:val="000000"/>
          <w:szCs w:val="46"/>
          <w:lang w:val="en-GB"/>
        </w:rPr>
        <w:t>properties  block</w:t>
      </w:r>
      <w:proofErr w:type="gramEnd"/>
      <w:r>
        <w:rPr>
          <w:color w:val="000000"/>
          <w:szCs w:val="46"/>
          <w:lang w:val="en-GB"/>
        </w:rPr>
        <w:t xml:space="preserve"> embedding (Rögnvaldsson 1998, Portner 2003)</w:t>
      </w:r>
    </w:p>
    <w:p w14:paraId="5D9FB711" w14:textId="77777777" w:rsidR="002549B8" w:rsidRDefault="002549B8">
      <w:pPr>
        <w:tabs>
          <w:tab w:val="left" w:pos="1339"/>
          <w:tab w:val="left" w:pos="1876"/>
        </w:tabs>
        <w:rPr>
          <w:b/>
          <w:bCs/>
          <w:color w:val="003399"/>
          <w:szCs w:val="46"/>
          <w:u w:val="single"/>
          <w:lang w:val="en-GB"/>
        </w:rPr>
      </w:pPr>
    </w:p>
    <w:p w14:paraId="533F0295" w14:textId="77777777" w:rsidR="002549B8" w:rsidRDefault="002549B8" w:rsidP="00791C1B">
      <w:pPr>
        <w:pStyle w:val="Heading3"/>
        <w:rPr>
          <w:color w:val="000000"/>
        </w:rPr>
      </w:pPr>
      <w:r>
        <w:t>Goals:</w:t>
      </w:r>
      <w:r>
        <w:rPr>
          <w:color w:val="000000"/>
        </w:rPr>
        <w:t xml:space="preserve"> </w:t>
      </w:r>
    </w:p>
    <w:p w14:paraId="3352EE30" w14:textId="77777777" w:rsidR="002549B8" w:rsidRDefault="002549B8">
      <w:pPr>
        <w:tabs>
          <w:tab w:val="left" w:pos="1339"/>
          <w:tab w:val="left" w:pos="1876"/>
        </w:tabs>
        <w:rPr>
          <w:color w:val="000000"/>
          <w:szCs w:val="46"/>
          <w:lang w:val="en-GB"/>
        </w:rPr>
      </w:pPr>
      <w:r>
        <w:rPr>
          <w:color w:val="000000"/>
          <w:szCs w:val="46"/>
          <w:lang w:val="en-GB"/>
        </w:rPr>
        <w:tab/>
        <w:t>(</w:t>
      </w:r>
      <w:proofErr w:type="spellStart"/>
      <w:r>
        <w:rPr>
          <w:color w:val="000000"/>
          <w:szCs w:val="46"/>
          <w:lang w:val="en-GB"/>
        </w:rPr>
        <w:t>i</w:t>
      </w:r>
      <w:proofErr w:type="spellEnd"/>
      <w:r>
        <w:rPr>
          <w:color w:val="000000"/>
          <w:szCs w:val="46"/>
          <w:lang w:val="en-GB"/>
        </w:rPr>
        <w:t xml:space="preserve">) </w:t>
      </w:r>
      <w:r>
        <w:rPr>
          <w:color w:val="000000"/>
          <w:szCs w:val="46"/>
          <w:lang w:val="en-GB"/>
        </w:rPr>
        <w:tab/>
        <w:t>have a closer look at the precise nature of putative imperative embeddings</w:t>
      </w:r>
    </w:p>
    <w:p w14:paraId="0F887C09" w14:textId="77777777" w:rsidR="002549B8" w:rsidRDefault="002549B8">
      <w:pPr>
        <w:tabs>
          <w:tab w:val="left" w:pos="1339"/>
          <w:tab w:val="left" w:pos="1876"/>
        </w:tabs>
        <w:rPr>
          <w:color w:val="000000"/>
          <w:szCs w:val="46"/>
          <w:lang w:val="en-GB"/>
        </w:rPr>
      </w:pPr>
      <w:r>
        <w:rPr>
          <w:color w:val="000000"/>
          <w:szCs w:val="46"/>
          <w:lang w:val="en-GB"/>
        </w:rPr>
        <w:tab/>
        <w:t>(ii)</w:t>
      </w:r>
      <w:r>
        <w:rPr>
          <w:color w:val="000000"/>
          <w:szCs w:val="46"/>
          <w:lang w:val="en-GB"/>
        </w:rPr>
        <w:tab/>
        <w:t xml:space="preserve">see how far the analysis proposed recently by Portner (2003) can get us and explore an </w:t>
      </w:r>
      <w:r>
        <w:rPr>
          <w:color w:val="000000"/>
          <w:szCs w:val="46"/>
          <w:lang w:val="en-GB"/>
        </w:rPr>
        <w:tab/>
        <w:t>alternative</w:t>
      </w:r>
    </w:p>
    <w:p w14:paraId="020B1B86" w14:textId="77777777" w:rsidR="002549B8" w:rsidRDefault="002549B8">
      <w:pPr>
        <w:rPr>
          <w:lang w:val="en-GB"/>
        </w:rPr>
      </w:pPr>
    </w:p>
    <w:p w14:paraId="7F2B8445" w14:textId="77777777" w:rsidR="002549B8" w:rsidRDefault="002549B8" w:rsidP="00791C1B">
      <w:pPr>
        <w:pStyle w:val="Heading2"/>
      </w:pPr>
      <w:r>
        <w:t>2. Portner (2003) in a nutshell</w:t>
      </w:r>
    </w:p>
    <w:p w14:paraId="437E4BCC" w14:textId="77777777" w:rsidR="002549B8" w:rsidRDefault="002549B8">
      <w:pPr>
        <w:rPr>
          <w:color w:val="000000"/>
          <w:szCs w:val="46"/>
          <w:lang w:val="en-GB"/>
        </w:rPr>
      </w:pPr>
    </w:p>
    <w:p w14:paraId="5F2E9DE9" w14:textId="77777777" w:rsidR="002549B8" w:rsidRDefault="002549B8">
      <w:pPr>
        <w:rPr>
          <w:color w:val="000000"/>
          <w:szCs w:val="46"/>
          <w:lang w:val="en-GB"/>
        </w:rPr>
      </w:pPr>
      <w:r>
        <w:rPr>
          <w:color w:val="000000"/>
          <w:szCs w:val="46"/>
          <w:lang w:val="en-GB"/>
        </w:rPr>
        <w:t>• force of a clause is determined by properties of its ‘semantic meaning’</w:t>
      </w:r>
    </w:p>
    <w:p w14:paraId="1A6CD474" w14:textId="77777777" w:rsidR="002549B8" w:rsidRDefault="002549B8">
      <w:pPr>
        <w:rPr>
          <w:color w:val="000000"/>
          <w:szCs w:val="46"/>
          <w:lang w:val="en-GB"/>
        </w:rPr>
      </w:pPr>
      <w:r>
        <w:rPr>
          <w:color w:val="000000"/>
          <w:szCs w:val="46"/>
          <w:lang w:val="en-GB"/>
        </w:rPr>
        <w:t xml:space="preserve">• imperatives contain a </w:t>
      </w:r>
      <w:r>
        <w:rPr>
          <w:b/>
          <w:bCs/>
          <w:color w:val="003399"/>
          <w:szCs w:val="46"/>
          <w:lang w:val="en-GB"/>
        </w:rPr>
        <w:t>covert modal</w:t>
      </w:r>
      <w:r>
        <w:rPr>
          <w:color w:val="000000"/>
          <w:szCs w:val="46"/>
          <w:lang w:val="en-GB"/>
        </w:rPr>
        <w:t xml:space="preserve"> which serves to derive the following property:</w:t>
      </w:r>
    </w:p>
    <w:p w14:paraId="5C1F33B1" w14:textId="77777777" w:rsidR="002549B8" w:rsidRDefault="002549B8">
      <w:pPr>
        <w:rPr>
          <w:color w:val="FF9900"/>
          <w:szCs w:val="16"/>
          <w:lang w:val="en-GB"/>
        </w:rPr>
      </w:pPr>
    </w:p>
    <w:p w14:paraId="340EE711" w14:textId="77777777" w:rsidR="002549B8" w:rsidRDefault="002549B8">
      <w:pPr>
        <w:rPr>
          <w:color w:val="FF9900"/>
          <w:szCs w:val="46"/>
          <w:lang w:val="en-GB"/>
        </w:rPr>
      </w:pPr>
      <w:r>
        <w:rPr>
          <w:b/>
          <w:bCs/>
          <w:color w:val="003399"/>
          <w:szCs w:val="46"/>
          <w:lang w:val="en-GB"/>
        </w:rPr>
        <w:t xml:space="preserve">  ||</w:t>
      </w:r>
      <w:proofErr w:type="gramStart"/>
      <w:r>
        <w:rPr>
          <w:b/>
          <w:bCs/>
          <w:color w:val="003399"/>
          <w:szCs w:val="46"/>
          <w:lang w:val="en-GB"/>
        </w:rPr>
        <w:t>Leave!|</w:t>
      </w:r>
      <w:proofErr w:type="gramEnd"/>
      <w:r>
        <w:rPr>
          <w:b/>
          <w:bCs/>
          <w:color w:val="003399"/>
          <w:szCs w:val="46"/>
          <w:lang w:val="en-GB"/>
        </w:rPr>
        <w:t>| = [</w:t>
      </w:r>
      <w:r>
        <w:rPr>
          <w:rFonts w:hAnsi="Symbol"/>
          <w:b/>
          <w:bCs/>
          <w:color w:val="003399"/>
          <w:szCs w:val="46"/>
          <w:lang w:val="en-GB"/>
        </w:rPr>
        <w:sym w:font="Times New Roman" w:char="006C"/>
      </w:r>
      <w:r>
        <w:rPr>
          <w:b/>
          <w:bCs/>
          <w:color w:val="003399"/>
          <w:szCs w:val="46"/>
          <w:lang w:val="en-GB"/>
        </w:rPr>
        <w:t>w</w:t>
      </w:r>
      <w:r>
        <w:rPr>
          <w:rFonts w:hAnsi="Symbol"/>
          <w:b/>
          <w:bCs/>
          <w:color w:val="003399"/>
          <w:szCs w:val="46"/>
          <w:lang w:val="en-GB"/>
        </w:rPr>
        <w:sym w:font="Times New Roman" w:char="006C"/>
      </w:r>
      <w:proofErr w:type="spellStart"/>
      <w:r>
        <w:rPr>
          <w:b/>
          <w:bCs/>
          <w:color w:val="003399"/>
          <w:szCs w:val="46"/>
          <w:lang w:val="en-GB"/>
        </w:rPr>
        <w:t>x.x</w:t>
      </w:r>
      <w:proofErr w:type="spellEnd"/>
      <w:r>
        <w:rPr>
          <w:b/>
          <w:bCs/>
          <w:color w:val="003399"/>
          <w:szCs w:val="46"/>
          <w:lang w:val="en-GB"/>
        </w:rPr>
        <w:t xml:space="preserve"> = H &amp; x leaves in w]</w:t>
      </w:r>
      <w:r>
        <w:rPr>
          <w:color w:val="FF9900"/>
          <w:szCs w:val="46"/>
          <w:lang w:val="en-GB"/>
        </w:rPr>
        <w:t xml:space="preserve"> </w:t>
      </w:r>
    </w:p>
    <w:p w14:paraId="3AC341E1" w14:textId="77777777" w:rsidR="002549B8" w:rsidRDefault="002549B8">
      <w:pPr>
        <w:rPr>
          <w:color w:val="FF9900"/>
          <w:szCs w:val="16"/>
          <w:lang w:val="en-GB"/>
        </w:rPr>
      </w:pPr>
    </w:p>
    <w:p w14:paraId="6FC3323F" w14:textId="77777777" w:rsidR="002549B8" w:rsidRDefault="002549B8">
      <w:pPr>
        <w:rPr>
          <w:color w:val="000000"/>
          <w:szCs w:val="46"/>
          <w:lang w:val="en-GB"/>
        </w:rPr>
      </w:pPr>
      <w:r>
        <w:rPr>
          <w:color w:val="000000"/>
          <w:szCs w:val="46"/>
          <w:lang w:val="en-GB"/>
        </w:rPr>
        <w:t xml:space="preserve">  If the hearer leaves in w, it describes the hearer; </w:t>
      </w:r>
      <w:proofErr w:type="gramStart"/>
      <w:r>
        <w:rPr>
          <w:color w:val="000000"/>
          <w:szCs w:val="46"/>
          <w:lang w:val="en-GB"/>
        </w:rPr>
        <w:t>otherwise</w:t>
      </w:r>
      <w:proofErr w:type="gramEnd"/>
      <w:r>
        <w:rPr>
          <w:color w:val="000000"/>
          <w:szCs w:val="46"/>
          <w:lang w:val="en-GB"/>
        </w:rPr>
        <w:t xml:space="preserve"> it denotes the empty set.</w:t>
      </w:r>
    </w:p>
    <w:p w14:paraId="2E6B8F1A" w14:textId="77777777" w:rsidR="002549B8" w:rsidRDefault="002549B8">
      <w:pPr>
        <w:rPr>
          <w:color w:val="000000"/>
          <w:szCs w:val="46"/>
          <w:lang w:val="en-GB"/>
        </w:rPr>
      </w:pPr>
      <w:r>
        <w:rPr>
          <w:color w:val="000000"/>
          <w:szCs w:val="46"/>
          <w:lang w:val="en-GB"/>
        </w:rPr>
        <w:t xml:space="preserve">  </w:t>
      </w:r>
      <w:r>
        <w:rPr>
          <w:color w:val="000000"/>
          <w:szCs w:val="46"/>
          <w:u w:val="single"/>
          <w:lang w:val="en-GB"/>
        </w:rPr>
        <w:t>only sensible use</w:t>
      </w:r>
      <w:r>
        <w:rPr>
          <w:color w:val="000000"/>
          <w:szCs w:val="46"/>
          <w:lang w:val="en-GB"/>
        </w:rPr>
        <w:t xml:space="preserve">: writing it into the </w:t>
      </w:r>
      <w:r>
        <w:rPr>
          <w:b/>
          <w:bCs/>
          <w:color w:val="003399"/>
          <w:szCs w:val="46"/>
          <w:lang w:val="en-GB"/>
        </w:rPr>
        <w:t>to do-list</w:t>
      </w:r>
      <w:r>
        <w:rPr>
          <w:color w:val="000000"/>
          <w:szCs w:val="46"/>
          <w:lang w:val="en-GB"/>
        </w:rPr>
        <w:t xml:space="preserve"> of the hearer.</w:t>
      </w:r>
    </w:p>
    <w:p w14:paraId="6F5DA7CB" w14:textId="77777777" w:rsidR="002549B8" w:rsidRDefault="002549B8">
      <w:pPr>
        <w:rPr>
          <w:color w:val="000000"/>
          <w:szCs w:val="16"/>
          <w:lang w:val="en-GB"/>
        </w:rPr>
      </w:pPr>
    </w:p>
    <w:p w14:paraId="76FAFE4B" w14:textId="77777777" w:rsidR="002549B8" w:rsidRDefault="002549B8">
      <w:pPr>
        <w:rPr>
          <w:color w:val="000000"/>
          <w:szCs w:val="46"/>
          <w:lang w:val="en-GB"/>
        </w:rPr>
      </w:pPr>
      <w:r>
        <w:rPr>
          <w:color w:val="000000"/>
          <w:szCs w:val="46"/>
          <w:lang w:val="en-GB"/>
        </w:rPr>
        <w:t xml:space="preserve">• </w:t>
      </w:r>
      <w:r>
        <w:rPr>
          <w:color w:val="000000"/>
          <w:szCs w:val="46"/>
          <w:u w:val="single"/>
          <w:lang w:val="en-GB"/>
        </w:rPr>
        <w:t>prediction</w:t>
      </w:r>
      <w:r>
        <w:rPr>
          <w:color w:val="000000"/>
          <w:szCs w:val="46"/>
          <w:lang w:val="en-GB"/>
        </w:rPr>
        <w:t>: embeddable as a control structure, evidence e.g. Korean.</w:t>
      </w:r>
    </w:p>
    <w:p w14:paraId="15FA84A6" w14:textId="77777777" w:rsidR="002549B8" w:rsidRDefault="002549B8">
      <w:pPr>
        <w:rPr>
          <w:lang w:val="en-GB"/>
        </w:rPr>
      </w:pPr>
    </w:p>
    <w:p w14:paraId="46BFA274" w14:textId="77777777" w:rsidR="002549B8" w:rsidRDefault="002549B8">
      <w:pPr>
        <w:rPr>
          <w:lang w:val="en-GB"/>
        </w:rPr>
      </w:pPr>
    </w:p>
    <w:p w14:paraId="40C8274A" w14:textId="77777777" w:rsidR="002549B8" w:rsidRDefault="002549B8">
      <w:pPr>
        <w:rPr>
          <w:lang w:val="en-GB"/>
        </w:rPr>
      </w:pPr>
    </w:p>
    <w:p w14:paraId="599811FB" w14:textId="77777777" w:rsidR="002549B8" w:rsidRDefault="002549B8">
      <w:pPr>
        <w:rPr>
          <w:lang w:val="en-GB"/>
        </w:rPr>
      </w:pPr>
    </w:p>
    <w:p w14:paraId="39F6AAB1" w14:textId="77777777" w:rsidR="002549B8" w:rsidRDefault="002549B8">
      <w:pPr>
        <w:rPr>
          <w:lang w:val="en-GB"/>
        </w:rPr>
      </w:pPr>
    </w:p>
    <w:p w14:paraId="46FF2057" w14:textId="77777777" w:rsidR="002549B8" w:rsidRDefault="002549B8" w:rsidP="00791C1B">
      <w:pPr>
        <w:pStyle w:val="Heading2"/>
      </w:pPr>
      <w:r>
        <w:lastRenderedPageBreak/>
        <w:t>3. Evidence in favour of imperative embedding?</w:t>
      </w:r>
    </w:p>
    <w:p w14:paraId="448893DB" w14:textId="77777777" w:rsidR="002549B8" w:rsidRDefault="002549B8">
      <w:pPr>
        <w:tabs>
          <w:tab w:val="left" w:pos="1057"/>
          <w:tab w:val="left" w:pos="1876"/>
        </w:tabs>
        <w:rPr>
          <w:color w:val="000000"/>
          <w:szCs w:val="46"/>
          <w:lang w:val="en-GB"/>
        </w:rPr>
      </w:pPr>
      <w:r>
        <w:rPr>
          <w:color w:val="000000"/>
          <w:szCs w:val="46"/>
          <w:lang w:val="en-GB"/>
        </w:rPr>
        <w:t> </w:t>
      </w:r>
    </w:p>
    <w:p w14:paraId="469D01C3" w14:textId="77777777" w:rsidR="002549B8" w:rsidRDefault="002549B8" w:rsidP="00791C1B">
      <w:pPr>
        <w:pStyle w:val="Heading3"/>
      </w:pPr>
      <w:r>
        <w:t>3.</w:t>
      </w:r>
      <w:proofErr w:type="gramStart"/>
      <w:r>
        <w:t>1.Korean</w:t>
      </w:r>
      <w:proofErr w:type="gramEnd"/>
    </w:p>
    <w:p w14:paraId="10598171" w14:textId="77777777" w:rsidR="002549B8" w:rsidRDefault="002549B8">
      <w:pPr>
        <w:tabs>
          <w:tab w:val="left" w:pos="1057"/>
          <w:tab w:val="left" w:pos="1876"/>
        </w:tabs>
        <w:rPr>
          <w:b/>
          <w:bCs/>
          <w:color w:val="003399"/>
          <w:szCs w:val="18"/>
          <w:u w:val="single"/>
          <w:lang w:val="en-GB"/>
        </w:rPr>
      </w:pPr>
    </w:p>
    <w:p w14:paraId="54C7793B" w14:textId="77777777" w:rsidR="002549B8" w:rsidRDefault="002549B8">
      <w:pPr>
        <w:tabs>
          <w:tab w:val="left" w:pos="1057"/>
          <w:tab w:val="left" w:pos="1876"/>
        </w:tabs>
        <w:rPr>
          <w:color w:val="000000"/>
          <w:szCs w:val="46"/>
          <w:lang w:val="en-GB"/>
        </w:rPr>
      </w:pPr>
      <w:r>
        <w:rPr>
          <w:color w:val="000000"/>
          <w:szCs w:val="46"/>
          <w:lang w:val="en-GB"/>
        </w:rPr>
        <w:t>claim: no embedding of true imperatives (vs. Portner 2003)</w:t>
      </w:r>
    </w:p>
    <w:p w14:paraId="0382BA95" w14:textId="77777777" w:rsidR="002549B8" w:rsidRDefault="002549B8">
      <w:pPr>
        <w:tabs>
          <w:tab w:val="left" w:pos="1057"/>
          <w:tab w:val="left" w:pos="1876"/>
        </w:tabs>
        <w:rPr>
          <w:color w:val="000000"/>
          <w:szCs w:val="18"/>
          <w:lang w:val="en-GB"/>
        </w:rPr>
      </w:pPr>
    </w:p>
    <w:p w14:paraId="493C9A0E" w14:textId="77777777" w:rsidR="002549B8" w:rsidRDefault="002549B8">
      <w:pPr>
        <w:tabs>
          <w:tab w:val="left" w:pos="1057"/>
          <w:tab w:val="left" w:pos="1876"/>
        </w:tabs>
        <w:rPr>
          <w:color w:val="000000"/>
          <w:szCs w:val="46"/>
          <w:lang w:val="en-GB"/>
        </w:rPr>
      </w:pPr>
      <w:r>
        <w:rPr>
          <w:color w:val="000000"/>
          <w:szCs w:val="46"/>
          <w:lang w:val="en-GB"/>
        </w:rPr>
        <w:t>(</w:t>
      </w:r>
      <w:proofErr w:type="spellStart"/>
      <w:r>
        <w:rPr>
          <w:color w:val="000000"/>
          <w:szCs w:val="46"/>
          <w:lang w:val="en-GB"/>
        </w:rPr>
        <w:t>i</w:t>
      </w:r>
      <w:proofErr w:type="spellEnd"/>
      <w:r>
        <w:rPr>
          <w:color w:val="000000"/>
          <w:szCs w:val="46"/>
          <w:lang w:val="en-GB"/>
        </w:rPr>
        <w:t>)embedding of ‘imperatives’ causes morphological differences (cf. Han (1998:131),</w:t>
      </w:r>
    </w:p>
    <w:p w14:paraId="34EEE035" w14:textId="77777777" w:rsidR="002549B8" w:rsidRDefault="002549B8">
      <w:pPr>
        <w:tabs>
          <w:tab w:val="left" w:pos="1057"/>
          <w:tab w:val="left" w:pos="1876"/>
        </w:tabs>
        <w:rPr>
          <w:color w:val="000000"/>
          <w:szCs w:val="46"/>
          <w:lang w:val="en-GB"/>
        </w:rPr>
      </w:pPr>
      <w:r>
        <w:rPr>
          <w:color w:val="000000"/>
          <w:szCs w:val="46"/>
          <w:lang w:val="en-GB"/>
        </w:rPr>
        <w:tab/>
        <w:t xml:space="preserve"> Shin-Sook Kim p.c.)</w:t>
      </w:r>
    </w:p>
    <w:p w14:paraId="4B1C11EB" w14:textId="77777777" w:rsidR="002549B8" w:rsidRDefault="002549B8">
      <w:pPr>
        <w:tabs>
          <w:tab w:val="left" w:pos="1057"/>
          <w:tab w:val="left" w:pos="1876"/>
        </w:tabs>
        <w:rPr>
          <w:color w:val="000000"/>
          <w:szCs w:val="46"/>
          <w:lang w:val="en-GB"/>
        </w:rPr>
      </w:pPr>
      <w:r>
        <w:rPr>
          <w:color w:val="000000"/>
          <w:szCs w:val="46"/>
          <w:lang w:val="en-GB"/>
        </w:rPr>
        <w:t> </w:t>
      </w:r>
    </w:p>
    <w:p w14:paraId="0EE834D9" w14:textId="77777777" w:rsidR="002549B8" w:rsidRDefault="002549B8">
      <w:pPr>
        <w:tabs>
          <w:tab w:val="left" w:pos="1057"/>
          <w:tab w:val="left" w:pos="1876"/>
        </w:tabs>
        <w:rPr>
          <w:b/>
          <w:bCs/>
          <w:color w:val="003399"/>
          <w:szCs w:val="46"/>
          <w:lang w:val="it-IT"/>
        </w:rPr>
      </w:pPr>
      <w:r>
        <w:rPr>
          <w:color w:val="000000"/>
          <w:szCs w:val="46"/>
          <w:lang w:val="it-IT"/>
        </w:rPr>
        <w:t xml:space="preserve">(2) </w:t>
      </w:r>
      <w:r>
        <w:rPr>
          <w:color w:val="000000"/>
          <w:szCs w:val="46"/>
          <w:lang w:val="it-IT"/>
        </w:rPr>
        <w:tab/>
        <w:t>a. Ppalli o-</w:t>
      </w:r>
      <w:r>
        <w:rPr>
          <w:b/>
          <w:bCs/>
          <w:color w:val="003399"/>
          <w:szCs w:val="46"/>
          <w:lang w:val="it-IT"/>
        </w:rPr>
        <w:t>ala</w:t>
      </w:r>
      <w:r>
        <w:rPr>
          <w:color w:val="000000"/>
          <w:szCs w:val="46"/>
          <w:lang w:val="it-IT"/>
        </w:rPr>
        <w:t>/o-</w:t>
      </w:r>
      <w:r>
        <w:rPr>
          <w:b/>
          <w:bCs/>
          <w:color w:val="003399"/>
          <w:szCs w:val="46"/>
          <w:lang w:val="it-IT"/>
        </w:rPr>
        <w:t>a</w:t>
      </w:r>
      <w:r>
        <w:rPr>
          <w:color w:val="000000"/>
          <w:szCs w:val="46"/>
          <w:lang w:val="it-IT"/>
        </w:rPr>
        <w:t>/*o-</w:t>
      </w:r>
      <w:r>
        <w:rPr>
          <w:b/>
          <w:bCs/>
          <w:color w:val="003399"/>
          <w:szCs w:val="46"/>
          <w:lang w:val="it-IT"/>
        </w:rPr>
        <w:t>la</w:t>
      </w:r>
    </w:p>
    <w:p w14:paraId="7D401F74" w14:textId="77777777" w:rsidR="002549B8" w:rsidRDefault="002549B8">
      <w:pPr>
        <w:tabs>
          <w:tab w:val="left" w:pos="1057"/>
          <w:tab w:val="left" w:pos="1876"/>
        </w:tabs>
        <w:rPr>
          <w:color w:val="000000"/>
          <w:szCs w:val="38"/>
          <w:lang w:val="it-IT"/>
        </w:rPr>
      </w:pPr>
      <w:r>
        <w:rPr>
          <w:color w:val="000000"/>
          <w:szCs w:val="46"/>
          <w:lang w:val="it-IT"/>
        </w:rPr>
        <w:tab/>
      </w:r>
      <w:r>
        <w:rPr>
          <w:color w:val="000000"/>
          <w:szCs w:val="46"/>
          <w:lang w:val="it-IT"/>
        </w:rPr>
        <w:tab/>
        <w:t xml:space="preserve"> quickly come-</w:t>
      </w:r>
      <w:r>
        <w:rPr>
          <w:color w:val="000000"/>
          <w:szCs w:val="38"/>
          <w:lang w:val="it-IT"/>
        </w:rPr>
        <w:t>IMP</w:t>
      </w:r>
    </w:p>
    <w:p w14:paraId="20038EF1" w14:textId="77777777" w:rsidR="002549B8" w:rsidRDefault="002549B8">
      <w:pPr>
        <w:tabs>
          <w:tab w:val="left" w:pos="1057"/>
          <w:tab w:val="left" w:pos="1876"/>
        </w:tabs>
        <w:rPr>
          <w:color w:val="000000"/>
          <w:szCs w:val="46"/>
          <w:lang w:val="it-IT"/>
        </w:rPr>
      </w:pPr>
      <w:r>
        <w:rPr>
          <w:color w:val="000000"/>
          <w:szCs w:val="46"/>
          <w:lang w:val="it-IT"/>
        </w:rPr>
        <w:tab/>
      </w:r>
      <w:r>
        <w:rPr>
          <w:color w:val="000000"/>
          <w:szCs w:val="46"/>
          <w:lang w:val="it-IT"/>
        </w:rPr>
        <w:tab/>
        <w:t xml:space="preserve"> ‘Come quickly!’</w:t>
      </w:r>
    </w:p>
    <w:p w14:paraId="438F794F" w14:textId="77777777" w:rsidR="002549B8" w:rsidRDefault="002549B8">
      <w:pPr>
        <w:tabs>
          <w:tab w:val="left" w:pos="1057"/>
          <w:tab w:val="left" w:pos="1876"/>
        </w:tabs>
        <w:rPr>
          <w:color w:val="000000"/>
          <w:szCs w:val="46"/>
          <w:lang w:val="it-IT"/>
        </w:rPr>
      </w:pPr>
      <w:r>
        <w:rPr>
          <w:color w:val="000000"/>
          <w:szCs w:val="46"/>
          <w:lang w:val="it-IT"/>
        </w:rPr>
        <w:tab/>
        <w:t>b. Na-nun  Mary-eykey ppalli  *o-</w:t>
      </w:r>
      <w:r>
        <w:rPr>
          <w:b/>
          <w:bCs/>
          <w:color w:val="003399"/>
          <w:szCs w:val="46"/>
          <w:lang w:val="it-IT"/>
        </w:rPr>
        <w:t>ala</w:t>
      </w:r>
      <w:r>
        <w:rPr>
          <w:color w:val="000000"/>
          <w:szCs w:val="46"/>
          <w:lang w:val="it-IT"/>
        </w:rPr>
        <w:t>-ko/*o-</w:t>
      </w:r>
      <w:r>
        <w:rPr>
          <w:b/>
          <w:bCs/>
          <w:color w:val="003399"/>
          <w:szCs w:val="46"/>
          <w:lang w:val="it-IT"/>
        </w:rPr>
        <w:t>a</w:t>
      </w:r>
      <w:r>
        <w:rPr>
          <w:color w:val="000000"/>
          <w:szCs w:val="46"/>
          <w:lang w:val="it-IT"/>
        </w:rPr>
        <w:t>-ko/o-</w:t>
      </w:r>
      <w:r>
        <w:rPr>
          <w:color w:val="003399"/>
          <w:szCs w:val="46"/>
          <w:lang w:val="it-IT"/>
        </w:rPr>
        <w:t>la</w:t>
      </w:r>
      <w:r>
        <w:rPr>
          <w:color w:val="000000"/>
          <w:szCs w:val="46"/>
          <w:lang w:val="it-IT"/>
        </w:rPr>
        <w:t>-ko myenglyengha-yess-ta.</w:t>
      </w:r>
    </w:p>
    <w:p w14:paraId="722DA9A8" w14:textId="77777777" w:rsidR="002549B8" w:rsidRDefault="002549B8">
      <w:pPr>
        <w:tabs>
          <w:tab w:val="left" w:pos="1057"/>
          <w:tab w:val="left" w:pos="1876"/>
        </w:tabs>
        <w:rPr>
          <w:color w:val="000000"/>
          <w:szCs w:val="38"/>
          <w:lang w:val="en-GB"/>
        </w:rPr>
      </w:pPr>
      <w:r>
        <w:rPr>
          <w:color w:val="000000"/>
          <w:szCs w:val="46"/>
          <w:lang w:val="it-IT"/>
        </w:rPr>
        <w:tab/>
      </w:r>
      <w:r>
        <w:rPr>
          <w:color w:val="000000"/>
          <w:szCs w:val="46"/>
          <w:lang w:val="it-IT"/>
        </w:rPr>
        <w:tab/>
        <w:t xml:space="preserve"> </w:t>
      </w:r>
      <w:r>
        <w:rPr>
          <w:color w:val="000000"/>
          <w:szCs w:val="46"/>
          <w:lang w:val="en-GB"/>
        </w:rPr>
        <w:t>I-</w:t>
      </w:r>
      <w:r>
        <w:rPr>
          <w:color w:val="000000"/>
          <w:szCs w:val="38"/>
          <w:lang w:val="en-GB"/>
        </w:rPr>
        <w:t>TOP</w:t>
      </w:r>
      <w:r>
        <w:rPr>
          <w:color w:val="000000"/>
          <w:szCs w:val="46"/>
          <w:lang w:val="en-GB"/>
        </w:rPr>
        <w:t xml:space="preserve">    Mary-</w:t>
      </w:r>
      <w:r>
        <w:rPr>
          <w:color w:val="000000"/>
          <w:szCs w:val="38"/>
          <w:lang w:val="en-GB"/>
        </w:rPr>
        <w:t>DAT</w:t>
      </w:r>
      <w:r>
        <w:rPr>
          <w:color w:val="000000"/>
          <w:szCs w:val="46"/>
          <w:lang w:val="en-GB"/>
        </w:rPr>
        <w:t xml:space="preserve">    quickly come-</w:t>
      </w:r>
      <w:r>
        <w:rPr>
          <w:color w:val="000000"/>
          <w:szCs w:val="38"/>
          <w:lang w:val="en-GB"/>
        </w:rPr>
        <w:t>IMP</w:t>
      </w:r>
      <w:r>
        <w:rPr>
          <w:color w:val="000000"/>
          <w:szCs w:val="46"/>
          <w:lang w:val="en-GB"/>
        </w:rPr>
        <w:t>-</w:t>
      </w:r>
      <w:r>
        <w:rPr>
          <w:color w:val="000000"/>
          <w:szCs w:val="38"/>
          <w:lang w:val="en-GB"/>
        </w:rPr>
        <w:t>COMP</w:t>
      </w:r>
      <w:r>
        <w:rPr>
          <w:color w:val="000000"/>
          <w:szCs w:val="46"/>
          <w:lang w:val="en-GB"/>
        </w:rPr>
        <w:t xml:space="preserve">               order-</w:t>
      </w:r>
      <w:r>
        <w:rPr>
          <w:color w:val="000000"/>
          <w:szCs w:val="38"/>
          <w:lang w:val="en-GB"/>
        </w:rPr>
        <w:t>PAST</w:t>
      </w:r>
      <w:r>
        <w:rPr>
          <w:color w:val="000000"/>
          <w:szCs w:val="46"/>
          <w:lang w:val="en-GB"/>
        </w:rPr>
        <w:t>-</w:t>
      </w:r>
      <w:r>
        <w:rPr>
          <w:color w:val="000000"/>
          <w:szCs w:val="38"/>
          <w:lang w:val="en-GB"/>
        </w:rPr>
        <w:t>DEC</w:t>
      </w:r>
    </w:p>
    <w:p w14:paraId="5CD289B1" w14:textId="77777777" w:rsidR="002549B8" w:rsidRDefault="002549B8">
      <w:pPr>
        <w:tabs>
          <w:tab w:val="left" w:pos="1057"/>
          <w:tab w:val="left" w:pos="1876"/>
        </w:tabs>
        <w:rPr>
          <w:color w:val="000000"/>
          <w:szCs w:val="46"/>
          <w:lang w:val="en-GB"/>
        </w:rPr>
      </w:pPr>
      <w:r>
        <w:rPr>
          <w:color w:val="000000"/>
          <w:szCs w:val="46"/>
          <w:lang w:val="en-GB"/>
        </w:rPr>
        <w:t> </w:t>
      </w:r>
      <w:r>
        <w:rPr>
          <w:color w:val="000000"/>
          <w:szCs w:val="46"/>
          <w:lang w:val="en-GB"/>
        </w:rPr>
        <w:tab/>
      </w:r>
      <w:r>
        <w:rPr>
          <w:color w:val="000000"/>
          <w:szCs w:val="46"/>
          <w:lang w:val="en-GB"/>
        </w:rPr>
        <w:tab/>
        <w:t xml:space="preserve"> ‘I told Mary to come quickly.’</w:t>
      </w:r>
    </w:p>
    <w:p w14:paraId="13F9284A" w14:textId="77777777" w:rsidR="002549B8" w:rsidRDefault="002549B8">
      <w:pPr>
        <w:tabs>
          <w:tab w:val="left" w:pos="1057"/>
          <w:tab w:val="left" w:pos="1876"/>
        </w:tabs>
        <w:rPr>
          <w:color w:val="000000"/>
          <w:szCs w:val="46"/>
          <w:lang w:val="en-GB"/>
        </w:rPr>
      </w:pPr>
      <w:r>
        <w:rPr>
          <w:color w:val="000000"/>
          <w:szCs w:val="46"/>
          <w:lang w:val="en-GB"/>
        </w:rPr>
        <w:t> </w:t>
      </w:r>
    </w:p>
    <w:p w14:paraId="588B6251" w14:textId="77777777" w:rsidR="002549B8" w:rsidRDefault="002549B8">
      <w:pPr>
        <w:tabs>
          <w:tab w:val="left" w:pos="1057"/>
          <w:tab w:val="left" w:pos="1876"/>
        </w:tabs>
        <w:rPr>
          <w:color w:val="000000"/>
          <w:szCs w:val="46"/>
          <w:lang w:val="en-GB"/>
        </w:rPr>
      </w:pPr>
      <w:r>
        <w:rPr>
          <w:color w:val="000000"/>
          <w:szCs w:val="46"/>
          <w:lang w:val="en-GB"/>
        </w:rPr>
        <w:t>(ii) overt subjects for emphasis are acceptable only in matrix clauses (p.c. Shin-Sook Kim)</w:t>
      </w:r>
    </w:p>
    <w:p w14:paraId="7647A98B" w14:textId="77777777" w:rsidR="002549B8" w:rsidRDefault="002549B8">
      <w:pPr>
        <w:tabs>
          <w:tab w:val="left" w:pos="1057"/>
          <w:tab w:val="left" w:pos="1876"/>
        </w:tabs>
        <w:rPr>
          <w:color w:val="000000"/>
          <w:szCs w:val="46"/>
          <w:lang w:val="en-GB"/>
        </w:rPr>
      </w:pPr>
    </w:p>
    <w:p w14:paraId="36403DD2" w14:textId="77777777" w:rsidR="002549B8" w:rsidRDefault="002549B8">
      <w:pPr>
        <w:tabs>
          <w:tab w:val="left" w:pos="1057"/>
          <w:tab w:val="left" w:pos="1876"/>
        </w:tabs>
        <w:rPr>
          <w:color w:val="000000"/>
          <w:szCs w:val="46"/>
        </w:rPr>
      </w:pPr>
      <w:r>
        <w:rPr>
          <w:color w:val="000000"/>
          <w:szCs w:val="46"/>
        </w:rPr>
        <w:t xml:space="preserve">(3) </w:t>
      </w:r>
      <w:r>
        <w:rPr>
          <w:color w:val="000000"/>
          <w:szCs w:val="46"/>
        </w:rPr>
        <w:tab/>
        <w:t xml:space="preserve">a. </w:t>
      </w:r>
      <w:r>
        <w:rPr>
          <w:b/>
          <w:bCs/>
          <w:color w:val="003399"/>
          <w:szCs w:val="46"/>
        </w:rPr>
        <w:t xml:space="preserve">ney-ka </w:t>
      </w:r>
      <w:r>
        <w:rPr>
          <w:color w:val="000000"/>
          <w:szCs w:val="46"/>
        </w:rPr>
        <w:tab/>
        <w:t xml:space="preserve">     changmwun-ul </w:t>
      </w:r>
      <w:r>
        <w:rPr>
          <w:color w:val="000000"/>
          <w:szCs w:val="46"/>
        </w:rPr>
        <w:tab/>
        <w:t>tat-ala!</w:t>
      </w:r>
    </w:p>
    <w:p w14:paraId="599072BC" w14:textId="77777777" w:rsidR="002549B8" w:rsidRDefault="002549B8">
      <w:pPr>
        <w:tabs>
          <w:tab w:val="left" w:pos="1057"/>
          <w:tab w:val="left" w:pos="1876"/>
        </w:tabs>
        <w:rPr>
          <w:color w:val="000000"/>
          <w:szCs w:val="46"/>
          <w:lang w:val="en-GB"/>
        </w:rPr>
      </w:pPr>
      <w:r>
        <w:rPr>
          <w:color w:val="000000"/>
          <w:szCs w:val="46"/>
        </w:rPr>
        <w:tab/>
        <w:t xml:space="preserve">    </w:t>
      </w:r>
      <w:r>
        <w:rPr>
          <w:b/>
          <w:bCs/>
          <w:color w:val="003399"/>
          <w:szCs w:val="46"/>
          <w:lang w:val="en-GB"/>
        </w:rPr>
        <w:t>you-Nom</w:t>
      </w:r>
      <w:r>
        <w:rPr>
          <w:color w:val="000000"/>
          <w:szCs w:val="46"/>
          <w:lang w:val="en-GB"/>
        </w:rPr>
        <w:t xml:space="preserve">   window-Acc</w:t>
      </w:r>
      <w:r>
        <w:rPr>
          <w:color w:val="000000"/>
          <w:szCs w:val="46"/>
          <w:lang w:val="en-GB"/>
        </w:rPr>
        <w:tab/>
      </w:r>
      <w:proofErr w:type="gramStart"/>
      <w:r>
        <w:rPr>
          <w:color w:val="000000"/>
          <w:szCs w:val="46"/>
          <w:lang w:val="en-GB"/>
        </w:rPr>
        <w:t>close</w:t>
      </w:r>
      <w:proofErr w:type="gramEnd"/>
      <w:r>
        <w:rPr>
          <w:color w:val="000000"/>
          <w:szCs w:val="46"/>
          <w:lang w:val="en-GB"/>
        </w:rPr>
        <w:t>-Imp</w:t>
      </w:r>
    </w:p>
    <w:p w14:paraId="158E8126" w14:textId="77777777" w:rsidR="002549B8" w:rsidRDefault="002549B8">
      <w:pPr>
        <w:tabs>
          <w:tab w:val="left" w:pos="1057"/>
          <w:tab w:val="left" w:pos="1876"/>
        </w:tabs>
        <w:rPr>
          <w:color w:val="000000"/>
          <w:szCs w:val="46"/>
          <w:lang w:val="en-GB"/>
        </w:rPr>
      </w:pPr>
      <w:r>
        <w:rPr>
          <w:color w:val="000000"/>
          <w:szCs w:val="46"/>
          <w:lang w:val="en-GB"/>
        </w:rPr>
        <w:tab/>
        <w:t xml:space="preserve">    ‘You close the window!’</w:t>
      </w:r>
    </w:p>
    <w:p w14:paraId="16FD4308" w14:textId="77777777" w:rsidR="002549B8" w:rsidRDefault="002549B8">
      <w:pPr>
        <w:tabs>
          <w:tab w:val="left" w:pos="1057"/>
          <w:tab w:val="left" w:pos="1876"/>
        </w:tabs>
        <w:rPr>
          <w:color w:val="000000"/>
          <w:szCs w:val="46"/>
          <w:lang w:val="en-GB"/>
        </w:rPr>
      </w:pPr>
      <w:r>
        <w:rPr>
          <w:color w:val="000000"/>
          <w:szCs w:val="46"/>
          <w:lang w:val="en-GB"/>
        </w:rPr>
        <w:tab/>
        <w:t>b. Na-nun Hans-</w:t>
      </w:r>
      <w:proofErr w:type="spellStart"/>
      <w:r>
        <w:rPr>
          <w:color w:val="000000"/>
          <w:szCs w:val="46"/>
          <w:lang w:val="en-GB"/>
        </w:rPr>
        <w:t>eykey</w:t>
      </w:r>
      <w:proofErr w:type="spellEnd"/>
      <w:r>
        <w:rPr>
          <w:color w:val="000000"/>
          <w:szCs w:val="46"/>
          <w:lang w:val="en-GB"/>
        </w:rPr>
        <w:t xml:space="preserve"> (</w:t>
      </w:r>
      <w:r>
        <w:rPr>
          <w:b/>
          <w:bCs/>
          <w:color w:val="003399"/>
          <w:szCs w:val="46"/>
          <w:lang w:val="en-GB"/>
        </w:rPr>
        <w:t>*</w:t>
      </w:r>
      <w:proofErr w:type="spellStart"/>
      <w:r>
        <w:rPr>
          <w:b/>
          <w:bCs/>
          <w:color w:val="003399"/>
          <w:szCs w:val="46"/>
          <w:lang w:val="en-GB"/>
        </w:rPr>
        <w:t>ku</w:t>
      </w:r>
      <w:proofErr w:type="spellEnd"/>
      <w:r>
        <w:rPr>
          <w:b/>
          <w:bCs/>
          <w:color w:val="003399"/>
          <w:szCs w:val="46"/>
          <w:lang w:val="en-GB"/>
        </w:rPr>
        <w:t>-ka/*</w:t>
      </w:r>
      <w:proofErr w:type="spellStart"/>
      <w:r>
        <w:rPr>
          <w:b/>
          <w:bCs/>
          <w:color w:val="003399"/>
          <w:szCs w:val="46"/>
          <w:lang w:val="en-GB"/>
        </w:rPr>
        <w:t>ney</w:t>
      </w:r>
      <w:proofErr w:type="spellEnd"/>
      <w:r>
        <w:rPr>
          <w:b/>
          <w:bCs/>
          <w:color w:val="003399"/>
          <w:szCs w:val="46"/>
          <w:lang w:val="en-GB"/>
        </w:rPr>
        <w:t>-</w:t>
      </w:r>
      <w:proofErr w:type="gramStart"/>
      <w:r>
        <w:rPr>
          <w:b/>
          <w:bCs/>
          <w:color w:val="003399"/>
          <w:szCs w:val="46"/>
          <w:lang w:val="en-GB"/>
        </w:rPr>
        <w:t>ka</w:t>
      </w:r>
      <w:r>
        <w:rPr>
          <w:color w:val="000000"/>
          <w:szCs w:val="46"/>
          <w:lang w:val="en-GB"/>
        </w:rPr>
        <w:t xml:space="preserve">)  </w:t>
      </w:r>
      <w:proofErr w:type="spellStart"/>
      <w:r>
        <w:rPr>
          <w:color w:val="000000"/>
          <w:szCs w:val="46"/>
          <w:lang w:val="en-GB"/>
        </w:rPr>
        <w:t>changmwun</w:t>
      </w:r>
      <w:proofErr w:type="gramEnd"/>
      <w:r>
        <w:rPr>
          <w:color w:val="000000"/>
          <w:szCs w:val="46"/>
          <w:lang w:val="en-GB"/>
        </w:rPr>
        <w:t>-ul</w:t>
      </w:r>
      <w:proofErr w:type="spellEnd"/>
      <w:r>
        <w:rPr>
          <w:color w:val="000000"/>
          <w:szCs w:val="46"/>
          <w:lang w:val="en-GB"/>
        </w:rPr>
        <w:t xml:space="preserve"> tat-ula-ko  </w:t>
      </w:r>
      <w:proofErr w:type="spellStart"/>
      <w:r>
        <w:rPr>
          <w:color w:val="000000"/>
          <w:szCs w:val="46"/>
          <w:lang w:val="en-GB"/>
        </w:rPr>
        <w:t>malha</w:t>
      </w:r>
      <w:proofErr w:type="spellEnd"/>
      <w:r>
        <w:rPr>
          <w:color w:val="000000"/>
          <w:szCs w:val="46"/>
          <w:lang w:val="en-GB"/>
        </w:rPr>
        <w:t>-ess-ta</w:t>
      </w:r>
    </w:p>
    <w:p w14:paraId="0D01548A" w14:textId="77777777" w:rsidR="002549B8" w:rsidRDefault="002549B8">
      <w:pPr>
        <w:tabs>
          <w:tab w:val="left" w:pos="1057"/>
          <w:tab w:val="left" w:pos="1876"/>
        </w:tabs>
        <w:rPr>
          <w:color w:val="000000"/>
          <w:szCs w:val="38"/>
          <w:lang w:val="en-GB"/>
        </w:rPr>
      </w:pPr>
      <w:r>
        <w:rPr>
          <w:color w:val="000000"/>
          <w:szCs w:val="46"/>
          <w:lang w:val="en-GB"/>
        </w:rPr>
        <w:t xml:space="preserve">   </w:t>
      </w:r>
      <w:r>
        <w:rPr>
          <w:color w:val="000000"/>
          <w:szCs w:val="46"/>
          <w:lang w:val="en-GB"/>
        </w:rPr>
        <w:tab/>
        <w:t xml:space="preserve">    I-</w:t>
      </w:r>
      <w:r>
        <w:rPr>
          <w:color w:val="000000"/>
          <w:sz w:val="16"/>
          <w:szCs w:val="38"/>
          <w:lang w:val="en-GB"/>
        </w:rPr>
        <w:t>TOP</w:t>
      </w:r>
      <w:r>
        <w:rPr>
          <w:color w:val="000000"/>
          <w:szCs w:val="46"/>
          <w:lang w:val="en-GB"/>
        </w:rPr>
        <w:t xml:space="preserve">    Hans-</w:t>
      </w:r>
      <w:r>
        <w:rPr>
          <w:color w:val="000000"/>
          <w:sz w:val="16"/>
          <w:szCs w:val="38"/>
          <w:lang w:val="en-GB"/>
        </w:rPr>
        <w:t>DAT</w:t>
      </w:r>
      <w:r>
        <w:rPr>
          <w:color w:val="000000"/>
          <w:szCs w:val="46"/>
          <w:lang w:val="en-GB"/>
        </w:rPr>
        <w:t xml:space="preserve"> (</w:t>
      </w:r>
      <w:r>
        <w:rPr>
          <w:b/>
          <w:bCs/>
          <w:color w:val="003399"/>
          <w:szCs w:val="46"/>
          <w:lang w:val="en-GB"/>
        </w:rPr>
        <w:t>he-NOM/you-</w:t>
      </w:r>
      <w:proofErr w:type="gramStart"/>
      <w:r>
        <w:rPr>
          <w:b/>
          <w:bCs/>
          <w:color w:val="003399"/>
          <w:szCs w:val="46"/>
          <w:lang w:val="en-GB"/>
        </w:rPr>
        <w:t>NOM</w:t>
      </w:r>
      <w:r>
        <w:rPr>
          <w:color w:val="000000"/>
          <w:szCs w:val="46"/>
          <w:lang w:val="en-GB"/>
        </w:rPr>
        <w:t>)  window</w:t>
      </w:r>
      <w:proofErr w:type="gramEnd"/>
      <w:r>
        <w:rPr>
          <w:color w:val="000000"/>
          <w:szCs w:val="46"/>
          <w:lang w:val="en-GB"/>
        </w:rPr>
        <w:t>-</w:t>
      </w:r>
      <w:r>
        <w:rPr>
          <w:color w:val="000000"/>
          <w:sz w:val="16"/>
          <w:szCs w:val="38"/>
          <w:lang w:val="en-GB"/>
        </w:rPr>
        <w:t>ACC</w:t>
      </w:r>
      <w:r>
        <w:rPr>
          <w:color w:val="000000"/>
          <w:szCs w:val="46"/>
          <w:lang w:val="en-GB"/>
        </w:rPr>
        <w:t xml:space="preserve"> close-ula-</w:t>
      </w:r>
      <w:r>
        <w:rPr>
          <w:color w:val="000000"/>
          <w:sz w:val="16"/>
          <w:szCs w:val="38"/>
          <w:lang w:val="en-GB"/>
        </w:rPr>
        <w:t>COMP</w:t>
      </w:r>
      <w:r>
        <w:rPr>
          <w:color w:val="000000"/>
          <w:szCs w:val="46"/>
          <w:lang w:val="en-GB"/>
        </w:rPr>
        <w:t xml:space="preserve"> </w:t>
      </w:r>
      <w:proofErr w:type="spellStart"/>
      <w:r>
        <w:rPr>
          <w:color w:val="000000"/>
          <w:szCs w:val="46"/>
          <w:lang w:val="en-GB"/>
        </w:rPr>
        <w:t>tell</w:t>
      </w:r>
      <w:r>
        <w:rPr>
          <w:color w:val="000000"/>
          <w:sz w:val="16"/>
          <w:szCs w:val="38"/>
          <w:lang w:val="en-GB"/>
        </w:rPr>
        <w:t>PAST</w:t>
      </w:r>
      <w:proofErr w:type="spellEnd"/>
      <w:r>
        <w:rPr>
          <w:color w:val="000000"/>
          <w:sz w:val="16"/>
          <w:szCs w:val="46"/>
          <w:lang w:val="en-GB"/>
        </w:rPr>
        <w:t>-</w:t>
      </w:r>
      <w:r>
        <w:rPr>
          <w:color w:val="000000"/>
          <w:sz w:val="16"/>
          <w:szCs w:val="38"/>
          <w:lang w:val="en-GB"/>
        </w:rPr>
        <w:t>DEC</w:t>
      </w:r>
    </w:p>
    <w:p w14:paraId="0714E251" w14:textId="77777777" w:rsidR="002549B8" w:rsidRDefault="002549B8">
      <w:pPr>
        <w:tabs>
          <w:tab w:val="left" w:pos="1057"/>
          <w:tab w:val="left" w:pos="1876"/>
        </w:tabs>
        <w:rPr>
          <w:color w:val="000000"/>
          <w:szCs w:val="46"/>
          <w:lang w:val="en-GB"/>
        </w:rPr>
      </w:pPr>
      <w:r>
        <w:rPr>
          <w:color w:val="000000"/>
          <w:szCs w:val="46"/>
          <w:lang w:val="en-GB"/>
        </w:rPr>
        <w:t xml:space="preserve">          </w:t>
      </w:r>
      <w:r>
        <w:rPr>
          <w:color w:val="000000"/>
          <w:szCs w:val="46"/>
          <w:lang w:val="en-GB"/>
        </w:rPr>
        <w:tab/>
        <w:t xml:space="preserve">    ‘I told Hans that HE should close the window.’ </w:t>
      </w:r>
    </w:p>
    <w:p w14:paraId="473AE909" w14:textId="77777777" w:rsidR="002549B8" w:rsidRDefault="002549B8">
      <w:pPr>
        <w:rPr>
          <w:lang w:val="en-GB"/>
        </w:rPr>
      </w:pPr>
    </w:p>
    <w:p w14:paraId="3A0ACD2B" w14:textId="77777777" w:rsidR="002549B8" w:rsidRDefault="002549B8" w:rsidP="00791C1B">
      <w:pPr>
        <w:pStyle w:val="Heading3"/>
      </w:pPr>
      <w:r>
        <w:t>3. 2. Data from Germanic and Classical Greek</w:t>
      </w:r>
    </w:p>
    <w:p w14:paraId="4B6DCEBA" w14:textId="77777777" w:rsidR="002549B8" w:rsidRDefault="002549B8">
      <w:pPr>
        <w:rPr>
          <w:color w:val="000000"/>
          <w:szCs w:val="46"/>
          <w:lang w:val="en-GB"/>
        </w:rPr>
      </w:pPr>
      <w:r>
        <w:rPr>
          <w:color w:val="000000"/>
          <w:szCs w:val="46"/>
          <w:lang w:val="en-GB"/>
        </w:rPr>
        <w:t> </w:t>
      </w:r>
    </w:p>
    <w:p w14:paraId="4EA082D2" w14:textId="77777777" w:rsidR="002549B8" w:rsidRDefault="002549B8">
      <w:pPr>
        <w:rPr>
          <w:color w:val="000000"/>
          <w:szCs w:val="46"/>
          <w:lang w:val="en-GB"/>
        </w:rPr>
      </w:pPr>
      <w:r>
        <w:rPr>
          <w:b/>
          <w:bCs/>
          <w:color w:val="000000"/>
          <w:szCs w:val="46"/>
          <w:lang w:val="en-GB"/>
        </w:rPr>
        <w:t>Modern German, Modern Icelandic:</w:t>
      </w:r>
      <w:r>
        <w:rPr>
          <w:color w:val="000000"/>
          <w:szCs w:val="46"/>
          <w:lang w:val="en-GB"/>
        </w:rPr>
        <w:t xml:space="preserve"> co-</w:t>
      </w:r>
      <w:proofErr w:type="spellStart"/>
      <w:r>
        <w:rPr>
          <w:color w:val="000000"/>
          <w:szCs w:val="46"/>
          <w:lang w:val="en-GB"/>
        </w:rPr>
        <w:t>ocurrence</w:t>
      </w:r>
      <w:proofErr w:type="spellEnd"/>
      <w:r>
        <w:rPr>
          <w:color w:val="000000"/>
          <w:szCs w:val="46"/>
          <w:lang w:val="en-GB"/>
        </w:rPr>
        <w:t xml:space="preserve"> of imperative and complementizer syntactically blocked due to position conflict in C° (cf. Rivero &amp; Terzi 1995)</w:t>
      </w:r>
    </w:p>
    <w:p w14:paraId="7EC7968A" w14:textId="77777777" w:rsidR="002549B8" w:rsidRDefault="002549B8">
      <w:pPr>
        <w:rPr>
          <w:color w:val="000000"/>
          <w:szCs w:val="46"/>
          <w:lang w:val="en-GB"/>
        </w:rPr>
      </w:pPr>
      <w:r>
        <w:rPr>
          <w:b/>
          <w:bCs/>
          <w:color w:val="000000"/>
          <w:szCs w:val="46"/>
          <w:lang w:val="en-GB"/>
        </w:rPr>
        <w:t>Older stages:</w:t>
      </w:r>
      <w:r>
        <w:rPr>
          <w:color w:val="000000"/>
          <w:szCs w:val="46"/>
          <w:lang w:val="en-GB"/>
        </w:rPr>
        <w:t xml:space="preserve"> V-to-C movement of the imperative not yet obligatory   </w:t>
      </w:r>
      <w:r>
        <w:rPr>
          <w:rFonts w:hAnsi="Symbol"/>
          <w:color w:val="000000"/>
          <w:szCs w:val="46"/>
          <w:lang w:val="en-GB"/>
        </w:rPr>
        <w:sym w:font="Times New Roman" w:char="00DE"/>
      </w:r>
      <w:r>
        <w:rPr>
          <w:color w:val="000000"/>
          <w:szCs w:val="46"/>
          <w:lang w:val="en-GB"/>
        </w:rPr>
        <w:t xml:space="preserve">   no position conflict:       </w:t>
      </w:r>
    </w:p>
    <w:p w14:paraId="49E72DAF" w14:textId="77777777" w:rsidR="002549B8" w:rsidRDefault="002549B8">
      <w:pPr>
        <w:rPr>
          <w:color w:val="000000"/>
          <w:szCs w:val="46"/>
          <w:lang w:val="en-GB"/>
        </w:rPr>
      </w:pPr>
      <w:r>
        <w:rPr>
          <w:color w:val="000000"/>
          <w:szCs w:val="46"/>
          <w:lang w:val="en-GB"/>
        </w:rPr>
        <w:t> </w:t>
      </w:r>
    </w:p>
    <w:p w14:paraId="44D06EA9" w14:textId="77777777" w:rsidR="002549B8" w:rsidRDefault="002549B8">
      <w:pPr>
        <w:rPr>
          <w:color w:val="000000"/>
          <w:szCs w:val="46"/>
        </w:rPr>
      </w:pPr>
      <w:r>
        <w:rPr>
          <w:color w:val="000000"/>
          <w:szCs w:val="46"/>
        </w:rPr>
        <w:t>(4)</w:t>
      </w:r>
      <w:r>
        <w:rPr>
          <w:color w:val="000000"/>
          <w:szCs w:val="46"/>
        </w:rPr>
        <w:tab/>
        <w:t>in herzen      harto thir</w:t>
      </w:r>
      <w:r>
        <w:rPr>
          <w:b/>
          <w:bCs/>
          <w:color w:val="000000"/>
          <w:szCs w:val="46"/>
        </w:rPr>
        <w:t xml:space="preserve">             </w:t>
      </w:r>
      <w:r>
        <w:rPr>
          <w:b/>
          <w:bCs/>
          <w:color w:val="003399"/>
          <w:szCs w:val="46"/>
        </w:rPr>
        <w:t>gibint</w:t>
      </w:r>
      <w:r>
        <w:rPr>
          <w:color w:val="000000"/>
          <w:szCs w:val="46"/>
        </w:rPr>
        <w:t>.      (OHG, Otfried.I, 24,8)</w:t>
      </w:r>
    </w:p>
    <w:p w14:paraId="0B322C4E" w14:textId="77777777" w:rsidR="002549B8" w:rsidRDefault="002549B8">
      <w:pPr>
        <w:rPr>
          <w:color w:val="000000"/>
          <w:szCs w:val="46"/>
          <w:lang w:val="en-GB"/>
        </w:rPr>
      </w:pPr>
      <w:r>
        <w:rPr>
          <w:color w:val="000000"/>
          <w:szCs w:val="46"/>
        </w:rPr>
        <w:tab/>
      </w:r>
      <w:r>
        <w:rPr>
          <w:color w:val="000000"/>
          <w:szCs w:val="46"/>
          <w:lang w:val="en-GB"/>
        </w:rPr>
        <w:t>in heart-</w:t>
      </w:r>
      <w:r>
        <w:rPr>
          <w:color w:val="000000"/>
          <w:szCs w:val="38"/>
          <w:lang w:val="en-GB"/>
        </w:rPr>
        <w:t>ACC</w:t>
      </w:r>
      <w:r>
        <w:rPr>
          <w:color w:val="000000"/>
          <w:szCs w:val="46"/>
          <w:lang w:val="en-GB"/>
        </w:rPr>
        <w:t xml:space="preserve"> hard you.</w:t>
      </w:r>
      <w:r>
        <w:rPr>
          <w:color w:val="000000"/>
          <w:szCs w:val="38"/>
          <w:lang w:val="en-GB"/>
        </w:rPr>
        <w:t>DAT</w:t>
      </w:r>
      <w:r>
        <w:rPr>
          <w:color w:val="000000"/>
          <w:szCs w:val="46"/>
          <w:lang w:val="en-GB"/>
        </w:rPr>
        <w:tab/>
      </w:r>
      <w:proofErr w:type="spellStart"/>
      <w:r>
        <w:rPr>
          <w:color w:val="000000"/>
          <w:szCs w:val="46"/>
          <w:lang w:val="en-GB"/>
        </w:rPr>
        <w:t>imprint.</w:t>
      </w:r>
      <w:r>
        <w:rPr>
          <w:color w:val="000000"/>
          <w:szCs w:val="38"/>
          <w:lang w:val="en-GB"/>
        </w:rPr>
        <w:t>IMP</w:t>
      </w:r>
      <w:proofErr w:type="spellEnd"/>
      <w:r>
        <w:rPr>
          <w:color w:val="000000"/>
          <w:szCs w:val="46"/>
          <w:lang w:val="en-GB"/>
        </w:rPr>
        <w:tab/>
      </w:r>
      <w:r>
        <w:rPr>
          <w:color w:val="000000"/>
          <w:szCs w:val="46"/>
          <w:lang w:val="en-GB"/>
        </w:rPr>
        <w:tab/>
      </w:r>
      <w:r>
        <w:rPr>
          <w:color w:val="000000"/>
          <w:szCs w:val="46"/>
          <w:lang w:val="en-GB"/>
        </w:rPr>
        <w:tab/>
      </w:r>
      <w:r>
        <w:rPr>
          <w:color w:val="000000"/>
          <w:szCs w:val="46"/>
          <w:lang w:val="en-GB"/>
        </w:rPr>
        <w:tab/>
      </w:r>
      <w:r>
        <w:rPr>
          <w:color w:val="000000"/>
          <w:szCs w:val="46"/>
          <w:lang w:val="en-GB"/>
        </w:rPr>
        <w:tab/>
      </w:r>
      <w:r>
        <w:rPr>
          <w:color w:val="000000"/>
          <w:szCs w:val="46"/>
          <w:lang w:val="en-GB"/>
        </w:rPr>
        <w:tab/>
      </w:r>
      <w:r>
        <w:rPr>
          <w:color w:val="000000"/>
          <w:szCs w:val="46"/>
          <w:lang w:val="en-GB"/>
        </w:rPr>
        <w:tab/>
      </w:r>
      <w:r>
        <w:rPr>
          <w:color w:val="000000"/>
          <w:szCs w:val="46"/>
          <w:lang w:val="en-GB"/>
        </w:rPr>
        <w:tab/>
        <w:t xml:space="preserve">‚locate it firmly in your </w:t>
      </w:r>
      <w:proofErr w:type="gramStart"/>
      <w:r>
        <w:rPr>
          <w:color w:val="000000"/>
          <w:szCs w:val="46"/>
          <w:lang w:val="en-GB"/>
        </w:rPr>
        <w:t>heart‘</w:t>
      </w:r>
      <w:proofErr w:type="gramEnd"/>
    </w:p>
    <w:p w14:paraId="1EDA56D3" w14:textId="77777777" w:rsidR="002549B8" w:rsidRDefault="002549B8">
      <w:pPr>
        <w:rPr>
          <w:color w:val="000000"/>
          <w:szCs w:val="46"/>
          <w:lang w:val="en-GB"/>
        </w:rPr>
      </w:pPr>
      <w:r>
        <w:rPr>
          <w:color w:val="000000"/>
          <w:szCs w:val="46"/>
          <w:lang w:val="en-GB"/>
        </w:rPr>
        <w:tab/>
      </w:r>
    </w:p>
    <w:p w14:paraId="39418FC1" w14:textId="77777777" w:rsidR="002549B8" w:rsidRDefault="002549B8">
      <w:pPr>
        <w:rPr>
          <w:color w:val="000000"/>
          <w:szCs w:val="46"/>
          <w:lang w:val="en-GB"/>
        </w:rPr>
      </w:pPr>
      <w:r>
        <w:rPr>
          <w:color w:val="000000"/>
          <w:szCs w:val="46"/>
          <w:lang w:val="en-GB"/>
        </w:rPr>
        <w:t>Rögnvaldsson (1998) gives 14 examples of Old Icelandic embedded imperatives. They fall into two classes (cf. 5):</w:t>
      </w:r>
    </w:p>
    <w:p w14:paraId="2334B44F" w14:textId="77777777" w:rsidR="002549B8" w:rsidRDefault="002549B8">
      <w:pPr>
        <w:rPr>
          <w:color w:val="000000"/>
          <w:szCs w:val="46"/>
          <w:lang w:val="en-GB"/>
        </w:rPr>
      </w:pPr>
    </w:p>
    <w:p w14:paraId="37F60255" w14:textId="77777777" w:rsidR="002549B8" w:rsidRDefault="002549B8">
      <w:pPr>
        <w:rPr>
          <w:color w:val="000000"/>
          <w:szCs w:val="46"/>
          <w:lang w:val="en-GB"/>
        </w:rPr>
      </w:pPr>
      <w:r>
        <w:rPr>
          <w:color w:val="000000"/>
          <w:szCs w:val="46"/>
          <w:lang w:val="en-GB"/>
        </w:rPr>
        <w:t>(5)</w:t>
      </w:r>
      <w:r>
        <w:rPr>
          <w:color w:val="000000"/>
          <w:szCs w:val="46"/>
          <w:lang w:val="en-GB"/>
        </w:rPr>
        <w:tab/>
        <w:t>A:</w:t>
      </w:r>
      <w:r>
        <w:rPr>
          <w:color w:val="000000"/>
          <w:szCs w:val="46"/>
          <w:lang w:val="en-GB"/>
        </w:rPr>
        <w:tab/>
        <w:t>I order/</w:t>
      </w:r>
      <w:proofErr w:type="spellStart"/>
      <w:r>
        <w:rPr>
          <w:color w:val="000000"/>
          <w:szCs w:val="46"/>
          <w:lang w:val="en-GB"/>
        </w:rPr>
        <w:t>reccomend</w:t>
      </w:r>
      <w:proofErr w:type="spellEnd"/>
      <w:r>
        <w:rPr>
          <w:color w:val="000000"/>
          <w:szCs w:val="46"/>
          <w:lang w:val="en-GB"/>
        </w:rPr>
        <w:t xml:space="preserve">/... you </w:t>
      </w:r>
      <w:r>
        <w:rPr>
          <w:b/>
          <w:bCs/>
          <w:color w:val="003399"/>
          <w:szCs w:val="46"/>
          <w:lang w:val="en-GB"/>
        </w:rPr>
        <w:t>that</w:t>
      </w:r>
      <w:r>
        <w:rPr>
          <w:color w:val="000000"/>
          <w:szCs w:val="46"/>
          <w:lang w:val="en-GB"/>
        </w:rPr>
        <w:t xml:space="preserve"> ... </w:t>
      </w:r>
      <w:r>
        <w:rPr>
          <w:b/>
          <w:bCs/>
          <w:color w:val="003399"/>
          <w:szCs w:val="46"/>
          <w:lang w:val="en-GB"/>
        </w:rPr>
        <w:t>IMP</w:t>
      </w:r>
      <w:r>
        <w:rPr>
          <w:color w:val="000000"/>
          <w:szCs w:val="46"/>
          <w:lang w:val="en-GB"/>
        </w:rPr>
        <w:t xml:space="preserve"> ....             </w:t>
      </w:r>
      <w:r>
        <w:rPr>
          <w:color w:val="000000"/>
          <w:szCs w:val="46"/>
          <w:lang w:val="en-GB"/>
        </w:rPr>
        <w:tab/>
        <w:t>(e.g. 6a)</w:t>
      </w:r>
    </w:p>
    <w:p w14:paraId="73C4433A" w14:textId="77777777" w:rsidR="002549B8" w:rsidRDefault="002549B8">
      <w:pPr>
        <w:rPr>
          <w:color w:val="000000"/>
          <w:szCs w:val="46"/>
          <w:lang w:val="en-GB"/>
        </w:rPr>
      </w:pPr>
      <w:r>
        <w:rPr>
          <w:color w:val="000000"/>
          <w:szCs w:val="46"/>
          <w:lang w:val="en-GB"/>
        </w:rPr>
        <w:tab/>
        <w:t>B:</w:t>
      </w:r>
      <w:r>
        <w:rPr>
          <w:color w:val="000000"/>
          <w:szCs w:val="46"/>
          <w:lang w:val="en-GB"/>
        </w:rPr>
        <w:tab/>
        <w:t xml:space="preserve">IMP … </w:t>
      </w:r>
      <w:r>
        <w:rPr>
          <w:b/>
          <w:bCs/>
          <w:color w:val="003399"/>
          <w:szCs w:val="46"/>
          <w:lang w:val="en-GB"/>
        </w:rPr>
        <w:t>that</w:t>
      </w:r>
      <w:r>
        <w:rPr>
          <w:color w:val="000000"/>
          <w:szCs w:val="46"/>
          <w:lang w:val="en-GB"/>
        </w:rPr>
        <w:t xml:space="preserve"> ... </w:t>
      </w:r>
      <w:r>
        <w:rPr>
          <w:b/>
          <w:bCs/>
          <w:color w:val="003399"/>
          <w:szCs w:val="46"/>
          <w:lang w:val="en-GB"/>
        </w:rPr>
        <w:t xml:space="preserve">IMP </w:t>
      </w:r>
      <w:r>
        <w:rPr>
          <w:b/>
          <w:bCs/>
          <w:color w:val="003399"/>
          <w:szCs w:val="46"/>
          <w:lang w:val="en-GB"/>
        </w:rPr>
        <w:tab/>
      </w:r>
      <w:r>
        <w:rPr>
          <w:b/>
          <w:bCs/>
          <w:color w:val="003399"/>
          <w:szCs w:val="46"/>
          <w:lang w:val="en-GB"/>
        </w:rPr>
        <w:tab/>
      </w:r>
      <w:r>
        <w:rPr>
          <w:b/>
          <w:bCs/>
          <w:color w:val="003399"/>
          <w:szCs w:val="46"/>
          <w:lang w:val="en-GB"/>
        </w:rPr>
        <w:tab/>
      </w:r>
      <w:r>
        <w:rPr>
          <w:b/>
          <w:bCs/>
          <w:color w:val="003399"/>
          <w:szCs w:val="46"/>
          <w:lang w:val="en-GB"/>
        </w:rPr>
        <w:tab/>
      </w:r>
      <w:r>
        <w:rPr>
          <w:b/>
          <w:bCs/>
          <w:color w:val="003399"/>
          <w:szCs w:val="46"/>
          <w:lang w:val="en-GB"/>
        </w:rPr>
        <w:tab/>
      </w:r>
      <w:r>
        <w:rPr>
          <w:color w:val="000000"/>
          <w:szCs w:val="46"/>
          <w:lang w:val="en-GB"/>
        </w:rPr>
        <w:t>(e.g. 6b)</w:t>
      </w:r>
    </w:p>
    <w:p w14:paraId="4B540BCB" w14:textId="77777777" w:rsidR="002549B8" w:rsidRDefault="002549B8">
      <w:pPr>
        <w:rPr>
          <w:color w:val="000000"/>
          <w:szCs w:val="46"/>
          <w:lang w:val="en-GB"/>
        </w:rPr>
      </w:pPr>
    </w:p>
    <w:p w14:paraId="7255512C" w14:textId="77777777" w:rsidR="002549B8" w:rsidRDefault="002549B8">
      <w:pPr>
        <w:rPr>
          <w:color w:val="000000"/>
          <w:szCs w:val="46"/>
          <w:lang w:val="en-GB"/>
        </w:rPr>
      </w:pPr>
      <w:r>
        <w:rPr>
          <w:color w:val="000000"/>
          <w:szCs w:val="46"/>
          <w:lang w:val="en-GB"/>
        </w:rPr>
        <w:t>(6)</w:t>
      </w:r>
      <w:r>
        <w:rPr>
          <w:color w:val="000000"/>
          <w:szCs w:val="46"/>
          <w:lang w:val="en-GB"/>
        </w:rPr>
        <w:tab/>
        <w:t>a.</w:t>
      </w:r>
      <w:r>
        <w:rPr>
          <w:color w:val="000000"/>
          <w:szCs w:val="46"/>
          <w:lang w:val="en-GB"/>
        </w:rPr>
        <w:tab/>
        <w:t>“</w:t>
      </w:r>
      <w:proofErr w:type="spellStart"/>
      <w:r>
        <w:rPr>
          <w:color w:val="000000"/>
          <w:szCs w:val="46"/>
          <w:lang w:val="en-GB"/>
        </w:rPr>
        <w:t>Verða</w:t>
      </w:r>
      <w:proofErr w:type="spellEnd"/>
      <w:r>
        <w:rPr>
          <w:color w:val="000000"/>
          <w:szCs w:val="46"/>
          <w:lang w:val="en-GB"/>
        </w:rPr>
        <w:t xml:space="preserve">       </w:t>
      </w:r>
      <w:proofErr w:type="spellStart"/>
      <w:r>
        <w:rPr>
          <w:color w:val="000000"/>
          <w:szCs w:val="46"/>
          <w:lang w:val="en-GB"/>
        </w:rPr>
        <w:t>kann</w:t>
      </w:r>
      <w:proofErr w:type="spellEnd"/>
      <w:r>
        <w:rPr>
          <w:color w:val="000000"/>
          <w:szCs w:val="46"/>
          <w:lang w:val="en-GB"/>
        </w:rPr>
        <w:t xml:space="preserve"> </w:t>
      </w:r>
      <w:proofErr w:type="spellStart"/>
      <w:r>
        <w:rPr>
          <w:color w:val="000000"/>
          <w:szCs w:val="46"/>
          <w:lang w:val="en-GB"/>
        </w:rPr>
        <w:t>það</w:t>
      </w:r>
      <w:proofErr w:type="spellEnd"/>
      <w:r>
        <w:rPr>
          <w:color w:val="000000"/>
          <w:szCs w:val="46"/>
          <w:lang w:val="en-GB"/>
        </w:rPr>
        <w:t xml:space="preserve">," </w:t>
      </w:r>
      <w:proofErr w:type="spellStart"/>
      <w:r>
        <w:rPr>
          <w:color w:val="000000"/>
          <w:szCs w:val="46"/>
          <w:lang w:val="en-GB"/>
        </w:rPr>
        <w:t>segir</w:t>
      </w:r>
      <w:proofErr w:type="spellEnd"/>
      <w:r>
        <w:rPr>
          <w:color w:val="000000"/>
          <w:szCs w:val="46"/>
          <w:lang w:val="en-GB"/>
        </w:rPr>
        <w:t xml:space="preserve"> Arnkell, "</w:t>
      </w:r>
      <w:proofErr w:type="gramStart"/>
      <w:r>
        <w:rPr>
          <w:color w:val="000000"/>
          <w:szCs w:val="46"/>
          <w:lang w:val="en-GB"/>
        </w:rPr>
        <w:t xml:space="preserve">en  </w:t>
      </w:r>
      <w:proofErr w:type="spellStart"/>
      <w:r>
        <w:rPr>
          <w:color w:val="000000"/>
          <w:szCs w:val="46"/>
          <w:lang w:val="en-GB"/>
        </w:rPr>
        <w:t>það</w:t>
      </w:r>
      <w:proofErr w:type="spellEnd"/>
      <w:proofErr w:type="gramEnd"/>
      <w:r>
        <w:rPr>
          <w:color w:val="000000"/>
          <w:szCs w:val="46"/>
          <w:lang w:val="en-GB"/>
        </w:rPr>
        <w:t xml:space="preserve"> </w:t>
      </w:r>
      <w:proofErr w:type="spellStart"/>
      <w:r>
        <w:rPr>
          <w:color w:val="000000"/>
          <w:szCs w:val="46"/>
          <w:lang w:val="en-GB"/>
        </w:rPr>
        <w:t>vil</w:t>
      </w:r>
      <w:proofErr w:type="spellEnd"/>
      <w:r>
        <w:rPr>
          <w:color w:val="000000"/>
          <w:szCs w:val="46"/>
          <w:lang w:val="en-GB"/>
        </w:rPr>
        <w:t xml:space="preserve">     </w:t>
      </w:r>
      <w:proofErr w:type="spellStart"/>
      <w:r>
        <w:rPr>
          <w:color w:val="000000"/>
          <w:szCs w:val="46"/>
          <w:lang w:val="en-GB"/>
        </w:rPr>
        <w:t>eg</w:t>
      </w:r>
      <w:proofErr w:type="spellEnd"/>
      <w:r>
        <w:rPr>
          <w:color w:val="000000"/>
          <w:szCs w:val="46"/>
          <w:lang w:val="en-GB"/>
        </w:rPr>
        <w:t xml:space="preserve"> </w:t>
      </w:r>
      <w:proofErr w:type="spellStart"/>
      <w:r>
        <w:rPr>
          <w:color w:val="000000"/>
          <w:szCs w:val="46"/>
          <w:lang w:val="en-GB"/>
        </w:rPr>
        <w:t>við</w:t>
      </w:r>
      <w:proofErr w:type="spellEnd"/>
      <w:r>
        <w:rPr>
          <w:color w:val="000000"/>
          <w:szCs w:val="46"/>
          <w:lang w:val="en-GB"/>
        </w:rPr>
        <w:t xml:space="preserve">    </w:t>
      </w:r>
      <w:proofErr w:type="spellStart"/>
      <w:r>
        <w:rPr>
          <w:color w:val="000000"/>
          <w:szCs w:val="46"/>
          <w:lang w:val="en-GB"/>
        </w:rPr>
        <w:t>þig</w:t>
      </w:r>
      <w:proofErr w:type="spellEnd"/>
      <w:r>
        <w:rPr>
          <w:color w:val="000000"/>
          <w:szCs w:val="46"/>
          <w:lang w:val="en-GB"/>
        </w:rPr>
        <w:t xml:space="preserve">         </w:t>
      </w:r>
      <w:proofErr w:type="spellStart"/>
      <w:r>
        <w:rPr>
          <w:color w:val="000000"/>
          <w:szCs w:val="46"/>
          <w:lang w:val="en-GB"/>
        </w:rPr>
        <w:t>mæla</w:t>
      </w:r>
      <w:proofErr w:type="spellEnd"/>
      <w:r>
        <w:rPr>
          <w:color w:val="000000"/>
          <w:szCs w:val="46"/>
          <w:lang w:val="en-GB"/>
        </w:rPr>
        <w:t>,</w:t>
      </w:r>
    </w:p>
    <w:p w14:paraId="4E17EA70" w14:textId="77777777" w:rsidR="002549B8" w:rsidRDefault="002549B8">
      <w:pPr>
        <w:rPr>
          <w:color w:val="000000"/>
          <w:szCs w:val="38"/>
          <w:lang w:val="en-GB"/>
        </w:rPr>
      </w:pPr>
      <w:r>
        <w:rPr>
          <w:color w:val="000000"/>
          <w:szCs w:val="46"/>
          <w:lang w:val="en-GB"/>
        </w:rPr>
        <w:tab/>
      </w:r>
      <w:r>
        <w:rPr>
          <w:color w:val="000000"/>
          <w:szCs w:val="46"/>
          <w:lang w:val="en-GB"/>
        </w:rPr>
        <w:tab/>
        <w:t>happen.</w:t>
      </w:r>
      <w:r>
        <w:rPr>
          <w:color w:val="000000"/>
          <w:sz w:val="16"/>
          <w:szCs w:val="38"/>
          <w:lang w:val="en-GB"/>
        </w:rPr>
        <w:t>INF</w:t>
      </w:r>
      <w:r>
        <w:rPr>
          <w:color w:val="000000"/>
          <w:szCs w:val="46"/>
          <w:lang w:val="en-GB"/>
        </w:rPr>
        <w:t xml:space="preserve"> can   that   </w:t>
      </w:r>
      <w:proofErr w:type="gramStart"/>
      <w:r>
        <w:rPr>
          <w:color w:val="000000"/>
          <w:szCs w:val="46"/>
          <w:lang w:val="en-GB"/>
        </w:rPr>
        <w:t>says  A.</w:t>
      </w:r>
      <w:proofErr w:type="gramEnd"/>
      <w:r>
        <w:rPr>
          <w:color w:val="000000"/>
          <w:szCs w:val="46"/>
          <w:lang w:val="en-GB"/>
        </w:rPr>
        <w:t xml:space="preserve">            but that want I    with </w:t>
      </w:r>
      <w:proofErr w:type="spellStart"/>
      <w:r>
        <w:rPr>
          <w:color w:val="000000"/>
          <w:szCs w:val="46"/>
          <w:lang w:val="en-GB"/>
        </w:rPr>
        <w:t>you.</w:t>
      </w:r>
      <w:r>
        <w:rPr>
          <w:color w:val="000000"/>
          <w:sz w:val="16"/>
          <w:szCs w:val="38"/>
          <w:lang w:val="en-GB"/>
        </w:rPr>
        <w:t>ACC</w:t>
      </w:r>
      <w:proofErr w:type="spellEnd"/>
      <w:r>
        <w:rPr>
          <w:color w:val="000000"/>
          <w:szCs w:val="46"/>
          <w:lang w:val="en-GB"/>
        </w:rPr>
        <w:t xml:space="preserve"> speak</w:t>
      </w:r>
      <w:r>
        <w:rPr>
          <w:color w:val="000000"/>
          <w:sz w:val="18"/>
          <w:szCs w:val="46"/>
          <w:lang w:val="en-GB"/>
        </w:rPr>
        <w:t>.</w:t>
      </w:r>
      <w:r>
        <w:rPr>
          <w:color w:val="000000"/>
          <w:sz w:val="18"/>
          <w:szCs w:val="38"/>
          <w:lang w:val="en-GB"/>
        </w:rPr>
        <w:t>INF</w:t>
      </w:r>
    </w:p>
    <w:p w14:paraId="0689A26F" w14:textId="77777777" w:rsidR="002549B8" w:rsidRDefault="002549B8">
      <w:pPr>
        <w:rPr>
          <w:color w:val="000000"/>
          <w:szCs w:val="46"/>
          <w:lang w:val="en-GB"/>
        </w:rPr>
      </w:pPr>
      <w:r>
        <w:rPr>
          <w:color w:val="000000"/>
          <w:szCs w:val="46"/>
          <w:lang w:val="en-GB"/>
        </w:rPr>
        <w:t xml:space="preserve"> </w:t>
      </w:r>
      <w:r>
        <w:rPr>
          <w:color w:val="000000"/>
          <w:szCs w:val="46"/>
          <w:lang w:val="en-GB"/>
        </w:rPr>
        <w:tab/>
      </w:r>
      <w:r>
        <w:rPr>
          <w:color w:val="000000"/>
          <w:szCs w:val="46"/>
          <w:lang w:val="en-GB"/>
        </w:rPr>
        <w:tab/>
        <w:t xml:space="preserve">Þórarinn </w:t>
      </w:r>
      <w:proofErr w:type="spellStart"/>
      <w:proofErr w:type="gramStart"/>
      <w:r>
        <w:rPr>
          <w:color w:val="000000"/>
          <w:szCs w:val="46"/>
          <w:lang w:val="en-GB"/>
        </w:rPr>
        <w:t>frændi</w:t>
      </w:r>
      <w:proofErr w:type="spellEnd"/>
      <w:r>
        <w:rPr>
          <w:color w:val="000000"/>
          <w:szCs w:val="46"/>
          <w:lang w:val="en-GB"/>
        </w:rPr>
        <w:t xml:space="preserve">,  </w:t>
      </w:r>
      <w:proofErr w:type="spellStart"/>
      <w:r>
        <w:rPr>
          <w:b/>
          <w:bCs/>
          <w:color w:val="003399"/>
          <w:szCs w:val="46"/>
          <w:lang w:val="en-GB"/>
        </w:rPr>
        <w:t>að</w:t>
      </w:r>
      <w:proofErr w:type="spellEnd"/>
      <w:proofErr w:type="gramEnd"/>
      <w:r>
        <w:rPr>
          <w:color w:val="000000"/>
          <w:szCs w:val="46"/>
          <w:lang w:val="en-GB"/>
        </w:rPr>
        <w:t xml:space="preserve">    </w:t>
      </w:r>
      <w:proofErr w:type="spellStart"/>
      <w:r>
        <w:rPr>
          <w:color w:val="000000"/>
          <w:szCs w:val="46"/>
          <w:lang w:val="en-GB"/>
        </w:rPr>
        <w:t>þú</w:t>
      </w:r>
      <w:proofErr w:type="spellEnd"/>
      <w:r>
        <w:rPr>
          <w:color w:val="000000"/>
          <w:szCs w:val="46"/>
          <w:lang w:val="en-GB"/>
        </w:rPr>
        <w:t xml:space="preserve">   </w:t>
      </w:r>
      <w:proofErr w:type="spellStart"/>
      <w:r>
        <w:rPr>
          <w:b/>
          <w:bCs/>
          <w:color w:val="003399"/>
          <w:szCs w:val="46"/>
          <w:lang w:val="en-GB"/>
        </w:rPr>
        <w:t>ver</w:t>
      </w:r>
      <w:proofErr w:type="spellEnd"/>
      <w:r>
        <w:rPr>
          <w:color w:val="000000"/>
          <w:szCs w:val="46"/>
          <w:lang w:val="en-GB"/>
        </w:rPr>
        <w:t xml:space="preserve">       </w:t>
      </w:r>
      <w:proofErr w:type="spellStart"/>
      <w:r>
        <w:rPr>
          <w:color w:val="000000"/>
          <w:szCs w:val="46"/>
          <w:lang w:val="en-GB"/>
        </w:rPr>
        <w:t>með</w:t>
      </w:r>
      <w:proofErr w:type="spellEnd"/>
      <w:r>
        <w:rPr>
          <w:color w:val="000000"/>
          <w:szCs w:val="46"/>
          <w:lang w:val="en-GB"/>
        </w:rPr>
        <w:t xml:space="preserve"> </w:t>
      </w:r>
      <w:proofErr w:type="spellStart"/>
      <w:r>
        <w:rPr>
          <w:color w:val="000000"/>
          <w:szCs w:val="46"/>
          <w:lang w:val="en-GB"/>
        </w:rPr>
        <w:t>mér</w:t>
      </w:r>
      <w:proofErr w:type="spellEnd"/>
      <w:r>
        <w:rPr>
          <w:color w:val="000000"/>
          <w:szCs w:val="46"/>
          <w:lang w:val="en-GB"/>
        </w:rPr>
        <w:t xml:space="preserve">        </w:t>
      </w:r>
      <w:proofErr w:type="spellStart"/>
      <w:r>
        <w:rPr>
          <w:color w:val="000000"/>
          <w:szCs w:val="46"/>
          <w:lang w:val="en-GB"/>
        </w:rPr>
        <w:t>þar</w:t>
      </w:r>
      <w:proofErr w:type="spellEnd"/>
      <w:r>
        <w:rPr>
          <w:color w:val="000000"/>
          <w:szCs w:val="46"/>
          <w:lang w:val="en-GB"/>
        </w:rPr>
        <w:t xml:space="preserve">   </w:t>
      </w:r>
      <w:proofErr w:type="spellStart"/>
      <w:r>
        <w:rPr>
          <w:color w:val="000000"/>
          <w:szCs w:val="46"/>
          <w:lang w:val="en-GB"/>
        </w:rPr>
        <w:t>til</w:t>
      </w:r>
      <w:proofErr w:type="spellEnd"/>
      <w:r>
        <w:rPr>
          <w:color w:val="000000"/>
          <w:szCs w:val="46"/>
          <w:lang w:val="en-GB"/>
        </w:rPr>
        <w:t xml:space="preserve">     er </w:t>
      </w:r>
      <w:proofErr w:type="spellStart"/>
      <w:r>
        <w:rPr>
          <w:color w:val="000000"/>
          <w:szCs w:val="46"/>
          <w:lang w:val="en-GB"/>
        </w:rPr>
        <w:t>lýkur</w:t>
      </w:r>
      <w:proofErr w:type="spellEnd"/>
      <w:r>
        <w:rPr>
          <w:color w:val="000000"/>
          <w:szCs w:val="46"/>
          <w:lang w:val="en-GB"/>
        </w:rPr>
        <w:t xml:space="preserve"> </w:t>
      </w:r>
      <w:proofErr w:type="spellStart"/>
      <w:r>
        <w:rPr>
          <w:color w:val="000000"/>
          <w:szCs w:val="46"/>
          <w:lang w:val="en-GB"/>
        </w:rPr>
        <w:t>málum</w:t>
      </w:r>
      <w:proofErr w:type="spellEnd"/>
    </w:p>
    <w:p w14:paraId="69292455" w14:textId="77777777" w:rsidR="002549B8" w:rsidRDefault="002549B8">
      <w:pPr>
        <w:rPr>
          <w:color w:val="000000"/>
          <w:szCs w:val="46"/>
          <w:lang w:val="en-GB"/>
        </w:rPr>
      </w:pPr>
      <w:r>
        <w:rPr>
          <w:color w:val="000000"/>
          <w:szCs w:val="46"/>
          <w:lang w:val="en-GB"/>
        </w:rPr>
        <w:tab/>
      </w:r>
      <w:r>
        <w:rPr>
          <w:color w:val="000000"/>
          <w:szCs w:val="46"/>
          <w:lang w:val="en-GB"/>
        </w:rPr>
        <w:tab/>
        <w:t xml:space="preserve">Þórarinn relative </w:t>
      </w:r>
      <w:r>
        <w:rPr>
          <w:b/>
          <w:bCs/>
          <w:color w:val="003399"/>
          <w:szCs w:val="46"/>
          <w:lang w:val="en-GB"/>
        </w:rPr>
        <w:t>that</w:t>
      </w:r>
      <w:r>
        <w:rPr>
          <w:b/>
          <w:bCs/>
          <w:color w:val="000000"/>
          <w:szCs w:val="46"/>
          <w:lang w:val="en-GB"/>
        </w:rPr>
        <w:t xml:space="preserve"> </w:t>
      </w:r>
      <w:proofErr w:type="gramStart"/>
      <w:r>
        <w:rPr>
          <w:color w:val="000000"/>
          <w:szCs w:val="46"/>
          <w:lang w:val="en-GB"/>
        </w:rPr>
        <w:t xml:space="preserve">you  </w:t>
      </w:r>
      <w:proofErr w:type="spellStart"/>
      <w:r>
        <w:rPr>
          <w:b/>
          <w:bCs/>
          <w:color w:val="003399"/>
          <w:szCs w:val="46"/>
          <w:lang w:val="en-GB"/>
        </w:rPr>
        <w:t>be.</w:t>
      </w:r>
      <w:r>
        <w:rPr>
          <w:b/>
          <w:bCs/>
          <w:color w:val="003399"/>
          <w:szCs w:val="38"/>
          <w:lang w:val="en-GB"/>
        </w:rPr>
        <w:t>IMP</w:t>
      </w:r>
      <w:proofErr w:type="spellEnd"/>
      <w:proofErr w:type="gramEnd"/>
      <w:r>
        <w:rPr>
          <w:color w:val="000000"/>
          <w:szCs w:val="46"/>
          <w:lang w:val="en-GB"/>
        </w:rPr>
        <w:t xml:space="preserve"> with me         there until is ended affair</w:t>
      </w:r>
    </w:p>
    <w:p w14:paraId="6A63D0EE" w14:textId="77777777" w:rsidR="002549B8" w:rsidRDefault="002549B8">
      <w:pPr>
        <w:rPr>
          <w:color w:val="000000"/>
          <w:szCs w:val="46"/>
          <w:lang w:val="en-GB"/>
        </w:rPr>
      </w:pPr>
      <w:r>
        <w:rPr>
          <w:color w:val="000000"/>
          <w:szCs w:val="46"/>
          <w:lang w:val="en-GB"/>
        </w:rPr>
        <w:tab/>
      </w:r>
      <w:r>
        <w:rPr>
          <w:color w:val="000000"/>
          <w:szCs w:val="46"/>
          <w:lang w:val="en-GB"/>
        </w:rPr>
        <w:tab/>
      </w:r>
      <w:proofErr w:type="spellStart"/>
      <w:r>
        <w:rPr>
          <w:color w:val="000000"/>
          <w:szCs w:val="46"/>
          <w:lang w:val="en-GB"/>
        </w:rPr>
        <w:t>þessum</w:t>
      </w:r>
      <w:proofErr w:type="spellEnd"/>
      <w:r>
        <w:rPr>
          <w:color w:val="000000"/>
          <w:szCs w:val="46"/>
          <w:lang w:val="en-GB"/>
        </w:rPr>
        <w:t xml:space="preserve"> </w:t>
      </w:r>
      <w:proofErr w:type="gramStart"/>
      <w:r>
        <w:rPr>
          <w:color w:val="000000"/>
          <w:szCs w:val="46"/>
          <w:lang w:val="en-GB"/>
        </w:rPr>
        <w:t xml:space="preserve">á  </w:t>
      </w:r>
      <w:proofErr w:type="spellStart"/>
      <w:r>
        <w:rPr>
          <w:color w:val="000000"/>
          <w:szCs w:val="46"/>
          <w:lang w:val="en-GB"/>
        </w:rPr>
        <w:t>nokkurn</w:t>
      </w:r>
      <w:proofErr w:type="spellEnd"/>
      <w:proofErr w:type="gramEnd"/>
      <w:r>
        <w:rPr>
          <w:color w:val="000000"/>
          <w:szCs w:val="46"/>
          <w:lang w:val="en-GB"/>
        </w:rPr>
        <w:t xml:space="preserve"> </w:t>
      </w:r>
      <w:proofErr w:type="spellStart"/>
      <w:r>
        <w:rPr>
          <w:color w:val="000000"/>
          <w:szCs w:val="46"/>
          <w:lang w:val="en-GB"/>
        </w:rPr>
        <w:t>hátt</w:t>
      </w:r>
      <w:proofErr w:type="spellEnd"/>
      <w:r>
        <w:rPr>
          <w:color w:val="000000"/>
          <w:szCs w:val="46"/>
          <w:lang w:val="en-GB"/>
        </w:rPr>
        <w:t xml:space="preserve">." </w:t>
      </w:r>
      <w:r>
        <w:rPr>
          <w:i/>
          <w:iCs/>
          <w:color w:val="000000"/>
          <w:szCs w:val="46"/>
          <w:lang w:val="en-GB"/>
        </w:rPr>
        <w:t>(</w:t>
      </w:r>
      <w:proofErr w:type="spellStart"/>
      <w:r>
        <w:rPr>
          <w:i/>
          <w:iCs/>
          <w:color w:val="000000"/>
          <w:szCs w:val="46"/>
          <w:lang w:val="en-GB"/>
        </w:rPr>
        <w:t>Eyrbyggja</w:t>
      </w:r>
      <w:proofErr w:type="spellEnd"/>
      <w:r>
        <w:rPr>
          <w:i/>
          <w:iCs/>
          <w:color w:val="000000"/>
          <w:szCs w:val="46"/>
          <w:lang w:val="en-GB"/>
        </w:rPr>
        <w:t xml:space="preserve"> saga, p. 557)</w:t>
      </w:r>
    </w:p>
    <w:p w14:paraId="12532490" w14:textId="77777777" w:rsidR="002549B8" w:rsidRDefault="002549B8">
      <w:pPr>
        <w:rPr>
          <w:color w:val="000000"/>
          <w:szCs w:val="46"/>
          <w:lang w:val="en-GB"/>
        </w:rPr>
      </w:pPr>
      <w:r>
        <w:rPr>
          <w:color w:val="000000"/>
          <w:szCs w:val="46"/>
          <w:lang w:val="en-GB"/>
        </w:rPr>
        <w:tab/>
      </w:r>
      <w:r>
        <w:rPr>
          <w:color w:val="000000"/>
          <w:szCs w:val="46"/>
          <w:lang w:val="en-GB"/>
        </w:rPr>
        <w:tab/>
        <w:t>this        in some     mode</w:t>
      </w:r>
    </w:p>
    <w:p w14:paraId="1AAE6395" w14:textId="77777777" w:rsidR="002549B8" w:rsidRDefault="002549B8">
      <w:pPr>
        <w:pStyle w:val="BodyTextIndent"/>
      </w:pPr>
      <w:r>
        <w:t xml:space="preserve"> ‘That may be’, said Arnkell, </w:t>
      </w:r>
      <w:proofErr w:type="gramStart"/>
      <w:r>
        <w:t>‘ but</w:t>
      </w:r>
      <w:proofErr w:type="gramEnd"/>
      <w:r>
        <w:t xml:space="preserve"> this I want to arrange with you, cousin Þórarinn, that you stay with me until this affair is in some way ended.’</w:t>
      </w:r>
    </w:p>
    <w:p w14:paraId="2F2F189B" w14:textId="77777777" w:rsidR="002549B8" w:rsidRDefault="002549B8">
      <w:pPr>
        <w:rPr>
          <w:color w:val="000000"/>
          <w:szCs w:val="16"/>
          <w:lang w:val="en-GB"/>
        </w:rPr>
      </w:pPr>
    </w:p>
    <w:p w14:paraId="3CCFC51B" w14:textId="77777777" w:rsidR="002549B8" w:rsidRDefault="002549B8">
      <w:pPr>
        <w:rPr>
          <w:color w:val="000000"/>
          <w:szCs w:val="46"/>
          <w:lang w:val="en-GB"/>
        </w:rPr>
      </w:pPr>
      <w:r>
        <w:rPr>
          <w:color w:val="000000"/>
          <w:szCs w:val="46"/>
          <w:lang w:val="en-GB"/>
        </w:rPr>
        <w:lastRenderedPageBreak/>
        <w:tab/>
        <w:t>b.</w:t>
      </w:r>
      <w:r>
        <w:rPr>
          <w:color w:val="000000"/>
          <w:szCs w:val="46"/>
          <w:lang w:val="en-GB"/>
        </w:rPr>
        <w:tab/>
      </w:r>
      <w:proofErr w:type="spellStart"/>
      <w:r>
        <w:rPr>
          <w:color w:val="000000"/>
          <w:szCs w:val="46"/>
          <w:lang w:val="en-GB"/>
        </w:rPr>
        <w:t>Nú</w:t>
      </w:r>
      <w:proofErr w:type="spellEnd"/>
      <w:r>
        <w:rPr>
          <w:color w:val="000000"/>
          <w:szCs w:val="46"/>
          <w:lang w:val="en-GB"/>
        </w:rPr>
        <w:t xml:space="preserve">   </w:t>
      </w:r>
      <w:r>
        <w:rPr>
          <w:b/>
          <w:bCs/>
          <w:color w:val="003399"/>
          <w:szCs w:val="46"/>
          <w:lang w:val="en-GB"/>
        </w:rPr>
        <w:t>ger</w:t>
      </w:r>
      <w:r>
        <w:rPr>
          <w:color w:val="000000"/>
          <w:szCs w:val="46"/>
          <w:lang w:val="en-GB"/>
        </w:rPr>
        <w:t xml:space="preserve">         </w:t>
      </w:r>
      <w:proofErr w:type="spellStart"/>
      <w:r>
        <w:rPr>
          <w:color w:val="000000"/>
          <w:szCs w:val="46"/>
          <w:lang w:val="en-GB"/>
        </w:rPr>
        <w:t>þú</w:t>
      </w:r>
      <w:proofErr w:type="spellEnd"/>
      <w:r>
        <w:rPr>
          <w:color w:val="000000"/>
          <w:szCs w:val="46"/>
          <w:lang w:val="en-GB"/>
        </w:rPr>
        <w:t xml:space="preserve">   </w:t>
      </w:r>
      <w:proofErr w:type="spellStart"/>
      <w:r>
        <w:rPr>
          <w:color w:val="000000"/>
          <w:szCs w:val="46"/>
          <w:lang w:val="en-GB"/>
        </w:rPr>
        <w:t>svo</w:t>
      </w:r>
      <w:proofErr w:type="spellEnd"/>
      <w:r>
        <w:rPr>
          <w:color w:val="000000"/>
          <w:szCs w:val="46"/>
          <w:lang w:val="en-GB"/>
        </w:rPr>
        <w:t xml:space="preserve"> </w:t>
      </w:r>
      <w:proofErr w:type="spellStart"/>
      <w:r>
        <w:rPr>
          <w:color w:val="000000"/>
          <w:szCs w:val="46"/>
          <w:lang w:val="en-GB"/>
        </w:rPr>
        <w:t>mannlega</w:t>
      </w:r>
      <w:proofErr w:type="spellEnd"/>
      <w:r>
        <w:rPr>
          <w:color w:val="000000"/>
          <w:szCs w:val="46"/>
          <w:lang w:val="en-GB"/>
        </w:rPr>
        <w:t xml:space="preserve"> </w:t>
      </w:r>
      <w:proofErr w:type="spellStart"/>
      <w:r>
        <w:rPr>
          <w:b/>
          <w:bCs/>
          <w:color w:val="003399"/>
          <w:szCs w:val="46"/>
          <w:lang w:val="en-GB"/>
        </w:rPr>
        <w:t>að</w:t>
      </w:r>
      <w:proofErr w:type="spellEnd"/>
      <w:r>
        <w:rPr>
          <w:color w:val="003399"/>
          <w:szCs w:val="46"/>
          <w:lang w:val="en-GB"/>
        </w:rPr>
        <w:t xml:space="preserve"> </w:t>
      </w:r>
      <w:r>
        <w:rPr>
          <w:color w:val="000000"/>
          <w:szCs w:val="46"/>
          <w:lang w:val="en-GB"/>
        </w:rPr>
        <w:t xml:space="preserve">  </w:t>
      </w:r>
      <w:proofErr w:type="spellStart"/>
      <w:r>
        <w:rPr>
          <w:color w:val="000000"/>
          <w:szCs w:val="46"/>
          <w:lang w:val="en-GB"/>
        </w:rPr>
        <w:t>þú</w:t>
      </w:r>
      <w:proofErr w:type="spellEnd"/>
      <w:r>
        <w:rPr>
          <w:color w:val="000000"/>
          <w:szCs w:val="46"/>
          <w:lang w:val="en-GB"/>
        </w:rPr>
        <w:t xml:space="preserve">   </w:t>
      </w:r>
      <w:r>
        <w:rPr>
          <w:color w:val="003399"/>
          <w:szCs w:val="46"/>
          <w:lang w:val="en-GB"/>
        </w:rPr>
        <w:t xml:space="preserve"> </w:t>
      </w:r>
      <w:proofErr w:type="spellStart"/>
      <w:r>
        <w:rPr>
          <w:b/>
          <w:bCs/>
          <w:color w:val="003399"/>
          <w:szCs w:val="46"/>
          <w:lang w:val="en-GB"/>
        </w:rPr>
        <w:t>rek</w:t>
      </w:r>
      <w:proofErr w:type="spellEnd"/>
      <w:r>
        <w:rPr>
          <w:color w:val="003399"/>
          <w:szCs w:val="46"/>
          <w:lang w:val="en-GB"/>
        </w:rPr>
        <w:t xml:space="preserve"> </w:t>
      </w:r>
      <w:r>
        <w:rPr>
          <w:color w:val="000000"/>
          <w:szCs w:val="46"/>
          <w:lang w:val="en-GB"/>
        </w:rPr>
        <w:t xml:space="preserve">           </w:t>
      </w:r>
      <w:proofErr w:type="spellStart"/>
      <w:r>
        <w:rPr>
          <w:color w:val="000000"/>
          <w:szCs w:val="46"/>
          <w:lang w:val="en-GB"/>
        </w:rPr>
        <w:t>þá</w:t>
      </w:r>
      <w:proofErr w:type="spellEnd"/>
      <w:r>
        <w:rPr>
          <w:color w:val="000000"/>
          <w:szCs w:val="46"/>
          <w:lang w:val="en-GB"/>
        </w:rPr>
        <w:t xml:space="preserve">    </w:t>
      </w:r>
      <w:proofErr w:type="spellStart"/>
      <w:r>
        <w:rPr>
          <w:color w:val="000000"/>
          <w:szCs w:val="46"/>
          <w:lang w:val="en-GB"/>
        </w:rPr>
        <w:t>brottu</w:t>
      </w:r>
      <w:proofErr w:type="spellEnd"/>
      <w:r>
        <w:rPr>
          <w:color w:val="000000"/>
          <w:szCs w:val="46"/>
          <w:lang w:val="en-GB"/>
        </w:rPr>
        <w:t xml:space="preserve"> </w:t>
      </w:r>
      <w:proofErr w:type="spellStart"/>
      <w:r>
        <w:rPr>
          <w:color w:val="000000"/>
          <w:szCs w:val="46"/>
          <w:lang w:val="en-GB"/>
        </w:rPr>
        <w:t>svo</w:t>
      </w:r>
      <w:proofErr w:type="spellEnd"/>
      <w:r>
        <w:rPr>
          <w:color w:val="000000"/>
          <w:szCs w:val="46"/>
          <w:lang w:val="en-GB"/>
        </w:rPr>
        <w:t xml:space="preserve"> </w:t>
      </w:r>
      <w:proofErr w:type="spellStart"/>
      <w:r>
        <w:rPr>
          <w:color w:val="000000"/>
          <w:szCs w:val="46"/>
          <w:lang w:val="en-GB"/>
        </w:rPr>
        <w:t>að</w:t>
      </w:r>
      <w:proofErr w:type="spellEnd"/>
      <w:r>
        <w:rPr>
          <w:color w:val="000000"/>
          <w:szCs w:val="46"/>
          <w:lang w:val="en-GB"/>
        </w:rPr>
        <w:t xml:space="preserve"> </w:t>
      </w:r>
      <w:proofErr w:type="spellStart"/>
      <w:r>
        <w:rPr>
          <w:color w:val="000000"/>
          <w:szCs w:val="46"/>
          <w:lang w:val="en-GB"/>
        </w:rPr>
        <w:t>við</w:t>
      </w:r>
      <w:proofErr w:type="spellEnd"/>
    </w:p>
    <w:p w14:paraId="09C96BA3" w14:textId="77777777" w:rsidR="002549B8" w:rsidRDefault="002549B8">
      <w:pPr>
        <w:rPr>
          <w:color w:val="000000"/>
          <w:szCs w:val="46"/>
          <w:lang w:val="en-GB"/>
        </w:rPr>
      </w:pPr>
      <w:r>
        <w:rPr>
          <w:color w:val="000000"/>
          <w:szCs w:val="46"/>
          <w:lang w:val="en-GB"/>
        </w:rPr>
        <w:tab/>
      </w:r>
      <w:r>
        <w:rPr>
          <w:color w:val="000000"/>
          <w:szCs w:val="46"/>
          <w:lang w:val="en-GB"/>
        </w:rPr>
        <w:tab/>
        <w:t xml:space="preserve">now </w:t>
      </w:r>
      <w:proofErr w:type="spellStart"/>
      <w:r>
        <w:rPr>
          <w:b/>
          <w:bCs/>
          <w:color w:val="003399"/>
          <w:szCs w:val="46"/>
          <w:lang w:val="en-GB"/>
        </w:rPr>
        <w:t>act.IMP</w:t>
      </w:r>
      <w:proofErr w:type="spellEnd"/>
      <w:r>
        <w:rPr>
          <w:color w:val="000000"/>
          <w:szCs w:val="46"/>
          <w:lang w:val="en-GB"/>
        </w:rPr>
        <w:t xml:space="preserve"> you so   manly      </w:t>
      </w:r>
      <w:r>
        <w:rPr>
          <w:b/>
          <w:bCs/>
          <w:color w:val="003399"/>
          <w:szCs w:val="46"/>
          <w:lang w:val="en-GB"/>
        </w:rPr>
        <w:t>that</w:t>
      </w:r>
      <w:r>
        <w:rPr>
          <w:b/>
          <w:bCs/>
          <w:color w:val="000000"/>
          <w:szCs w:val="46"/>
          <w:lang w:val="en-GB"/>
        </w:rPr>
        <w:t xml:space="preserve"> </w:t>
      </w:r>
      <w:r>
        <w:rPr>
          <w:color w:val="000000"/>
          <w:szCs w:val="46"/>
          <w:lang w:val="en-GB"/>
        </w:rPr>
        <w:t xml:space="preserve">you </w:t>
      </w:r>
      <w:proofErr w:type="spellStart"/>
      <w:r>
        <w:rPr>
          <w:b/>
          <w:bCs/>
          <w:color w:val="003399"/>
          <w:szCs w:val="46"/>
          <w:lang w:val="en-GB"/>
        </w:rPr>
        <w:t>drive.IMP</w:t>
      </w:r>
      <w:proofErr w:type="spellEnd"/>
      <w:r>
        <w:rPr>
          <w:color w:val="000000"/>
          <w:szCs w:val="46"/>
          <w:lang w:val="en-GB"/>
        </w:rPr>
        <w:t xml:space="preserve"> them away </w:t>
      </w:r>
      <w:proofErr w:type="gramStart"/>
      <w:r>
        <w:rPr>
          <w:color w:val="000000"/>
          <w:szCs w:val="46"/>
          <w:lang w:val="en-GB"/>
        </w:rPr>
        <w:t>so  that</w:t>
      </w:r>
      <w:proofErr w:type="gramEnd"/>
      <w:r>
        <w:rPr>
          <w:color w:val="000000"/>
          <w:szCs w:val="46"/>
          <w:lang w:val="en-GB"/>
        </w:rPr>
        <w:t xml:space="preserve"> we </w:t>
      </w:r>
    </w:p>
    <w:p w14:paraId="0F3302FE" w14:textId="77777777" w:rsidR="002549B8" w:rsidRDefault="002549B8">
      <w:pPr>
        <w:rPr>
          <w:color w:val="000000"/>
          <w:szCs w:val="46"/>
          <w:lang w:val="en-GB"/>
        </w:rPr>
      </w:pPr>
      <w:r>
        <w:rPr>
          <w:color w:val="000000"/>
          <w:szCs w:val="46"/>
          <w:lang w:val="en-GB"/>
        </w:rPr>
        <w:tab/>
      </w:r>
      <w:r>
        <w:rPr>
          <w:color w:val="000000"/>
          <w:szCs w:val="46"/>
          <w:lang w:val="en-GB"/>
        </w:rPr>
        <w:tab/>
      </w:r>
      <w:proofErr w:type="spellStart"/>
      <w:r>
        <w:rPr>
          <w:color w:val="000000"/>
          <w:szCs w:val="46"/>
          <w:lang w:val="en-GB"/>
        </w:rPr>
        <w:t>þörfnumst</w:t>
      </w:r>
      <w:proofErr w:type="spellEnd"/>
      <w:r>
        <w:rPr>
          <w:color w:val="000000"/>
          <w:szCs w:val="46"/>
          <w:lang w:val="en-GB"/>
        </w:rPr>
        <w:t xml:space="preserve">    </w:t>
      </w:r>
      <w:proofErr w:type="spellStart"/>
      <w:proofErr w:type="gramStart"/>
      <w:r>
        <w:rPr>
          <w:color w:val="000000"/>
          <w:szCs w:val="46"/>
          <w:lang w:val="en-GB"/>
        </w:rPr>
        <w:t>eigi</w:t>
      </w:r>
      <w:proofErr w:type="spellEnd"/>
      <w:r>
        <w:rPr>
          <w:color w:val="000000"/>
          <w:szCs w:val="46"/>
          <w:lang w:val="en-GB"/>
        </w:rPr>
        <w:t xml:space="preserve">  </w:t>
      </w:r>
      <w:proofErr w:type="spellStart"/>
      <w:r>
        <w:rPr>
          <w:color w:val="000000"/>
          <w:szCs w:val="46"/>
          <w:lang w:val="en-GB"/>
        </w:rPr>
        <w:t>allra</w:t>
      </w:r>
      <w:proofErr w:type="spellEnd"/>
      <w:proofErr w:type="gramEnd"/>
      <w:r>
        <w:rPr>
          <w:color w:val="000000"/>
          <w:szCs w:val="46"/>
          <w:lang w:val="en-GB"/>
        </w:rPr>
        <w:t xml:space="preserve">  </w:t>
      </w:r>
      <w:proofErr w:type="spellStart"/>
      <w:r>
        <w:rPr>
          <w:color w:val="000000"/>
          <w:szCs w:val="46"/>
          <w:lang w:val="en-GB"/>
        </w:rPr>
        <w:t>góðra</w:t>
      </w:r>
      <w:proofErr w:type="spellEnd"/>
      <w:r>
        <w:rPr>
          <w:color w:val="000000"/>
          <w:szCs w:val="46"/>
          <w:lang w:val="en-GB"/>
        </w:rPr>
        <w:t xml:space="preserve">    </w:t>
      </w:r>
      <w:proofErr w:type="spellStart"/>
      <w:r>
        <w:rPr>
          <w:color w:val="000000"/>
          <w:szCs w:val="46"/>
          <w:lang w:val="en-GB"/>
        </w:rPr>
        <w:t>hluta</w:t>
      </w:r>
      <w:proofErr w:type="spellEnd"/>
      <w:r>
        <w:rPr>
          <w:color w:val="000000"/>
          <w:szCs w:val="46"/>
          <w:lang w:val="en-GB"/>
        </w:rPr>
        <w:t xml:space="preserve">.     </w:t>
      </w:r>
    </w:p>
    <w:p w14:paraId="33067549" w14:textId="77777777" w:rsidR="002549B8" w:rsidRDefault="002549B8">
      <w:pPr>
        <w:rPr>
          <w:color w:val="000000"/>
          <w:szCs w:val="46"/>
          <w:lang w:val="en-GB"/>
        </w:rPr>
      </w:pPr>
      <w:r>
        <w:rPr>
          <w:color w:val="000000"/>
          <w:szCs w:val="46"/>
          <w:lang w:val="en-GB"/>
        </w:rPr>
        <w:tab/>
      </w:r>
      <w:r>
        <w:rPr>
          <w:color w:val="000000"/>
          <w:szCs w:val="46"/>
          <w:lang w:val="en-GB"/>
        </w:rPr>
        <w:tab/>
        <w:t>lack              not   all     good     things</w:t>
      </w:r>
    </w:p>
    <w:p w14:paraId="19CE2F0A" w14:textId="77777777" w:rsidR="002549B8" w:rsidRDefault="002549B8">
      <w:pPr>
        <w:rPr>
          <w:color w:val="000000"/>
          <w:szCs w:val="46"/>
          <w:lang w:val="en-GB"/>
        </w:rPr>
      </w:pPr>
      <w:r>
        <w:rPr>
          <w:color w:val="000000"/>
          <w:szCs w:val="46"/>
          <w:lang w:val="en-GB"/>
        </w:rPr>
        <w:t> </w:t>
      </w:r>
      <w:r>
        <w:rPr>
          <w:color w:val="000000"/>
          <w:szCs w:val="46"/>
          <w:lang w:val="en-GB"/>
        </w:rPr>
        <w:tab/>
      </w:r>
      <w:r>
        <w:rPr>
          <w:color w:val="000000"/>
          <w:szCs w:val="46"/>
          <w:lang w:val="en-GB"/>
        </w:rPr>
        <w:tab/>
        <w:t xml:space="preserve">‘Now act so manly that you drive them away, so that we don’t lack all good </w:t>
      </w:r>
      <w:r>
        <w:rPr>
          <w:color w:val="000000"/>
          <w:szCs w:val="46"/>
          <w:lang w:val="en-GB"/>
        </w:rPr>
        <w:tab/>
      </w:r>
      <w:r>
        <w:rPr>
          <w:color w:val="000000"/>
          <w:szCs w:val="46"/>
          <w:lang w:val="en-GB"/>
        </w:rPr>
        <w:tab/>
        <w:t xml:space="preserve">things.’ </w:t>
      </w:r>
      <w:r>
        <w:rPr>
          <w:i/>
          <w:iCs/>
          <w:color w:val="000000"/>
          <w:szCs w:val="46"/>
          <w:lang w:val="en-GB"/>
        </w:rPr>
        <w:t>(</w:t>
      </w:r>
      <w:proofErr w:type="spellStart"/>
      <w:r>
        <w:rPr>
          <w:i/>
          <w:iCs/>
          <w:color w:val="000000"/>
          <w:szCs w:val="46"/>
          <w:lang w:val="en-GB"/>
        </w:rPr>
        <w:t>Þorvalds</w:t>
      </w:r>
      <w:proofErr w:type="spellEnd"/>
      <w:r>
        <w:rPr>
          <w:i/>
          <w:iCs/>
          <w:color w:val="000000"/>
          <w:szCs w:val="46"/>
          <w:lang w:val="en-GB"/>
        </w:rPr>
        <w:t xml:space="preserve"> </w:t>
      </w:r>
      <w:proofErr w:type="spellStart"/>
      <w:r>
        <w:rPr>
          <w:i/>
          <w:iCs/>
          <w:color w:val="000000"/>
          <w:szCs w:val="46"/>
          <w:lang w:val="en-GB"/>
        </w:rPr>
        <w:t>þáttur</w:t>
      </w:r>
      <w:proofErr w:type="spellEnd"/>
      <w:r>
        <w:rPr>
          <w:i/>
          <w:iCs/>
          <w:color w:val="000000"/>
          <w:szCs w:val="46"/>
          <w:lang w:val="en-GB"/>
        </w:rPr>
        <w:t xml:space="preserve"> </w:t>
      </w:r>
      <w:proofErr w:type="spellStart"/>
      <w:r>
        <w:rPr>
          <w:i/>
          <w:iCs/>
          <w:color w:val="000000"/>
          <w:szCs w:val="46"/>
          <w:lang w:val="en-GB"/>
        </w:rPr>
        <w:t>víðförla</w:t>
      </w:r>
      <w:proofErr w:type="spellEnd"/>
      <w:r>
        <w:rPr>
          <w:i/>
          <w:iCs/>
          <w:color w:val="000000"/>
          <w:szCs w:val="46"/>
          <w:lang w:val="en-GB"/>
        </w:rPr>
        <w:t>, p. 2326)</w:t>
      </w:r>
    </w:p>
    <w:p w14:paraId="15EF4AFB" w14:textId="77777777" w:rsidR="002549B8" w:rsidRDefault="002549B8">
      <w:pPr>
        <w:rPr>
          <w:b/>
          <w:bCs/>
          <w:color w:val="000000"/>
          <w:szCs w:val="46"/>
          <w:lang w:val="en-GB"/>
        </w:rPr>
      </w:pPr>
    </w:p>
    <w:p w14:paraId="181C4971" w14:textId="77777777" w:rsidR="002549B8" w:rsidRDefault="002549B8">
      <w:pPr>
        <w:rPr>
          <w:color w:val="000000"/>
          <w:szCs w:val="46"/>
          <w:lang w:val="en-GB"/>
        </w:rPr>
      </w:pPr>
      <w:r>
        <w:rPr>
          <w:color w:val="000000"/>
          <w:szCs w:val="46"/>
          <w:lang w:val="en-GB"/>
        </w:rPr>
        <w:t>Instances of case A are attested for Old High German as well (cf. Erdmann 1886):</w:t>
      </w:r>
    </w:p>
    <w:p w14:paraId="103A27C1" w14:textId="77777777" w:rsidR="002549B8" w:rsidRDefault="002549B8">
      <w:pPr>
        <w:rPr>
          <w:color w:val="000000"/>
          <w:szCs w:val="18"/>
          <w:lang w:val="en-GB"/>
        </w:rPr>
      </w:pPr>
    </w:p>
    <w:p w14:paraId="2213D754" w14:textId="77777777" w:rsidR="002549B8" w:rsidRDefault="002549B8">
      <w:pPr>
        <w:rPr>
          <w:color w:val="000000"/>
          <w:szCs w:val="46"/>
          <w:lang w:val="fr-FR"/>
        </w:rPr>
      </w:pPr>
      <w:r>
        <w:rPr>
          <w:color w:val="000000"/>
          <w:szCs w:val="46"/>
        </w:rPr>
        <w:t>(7)</w:t>
      </w:r>
      <w:r>
        <w:rPr>
          <w:color w:val="000000"/>
          <w:szCs w:val="46"/>
        </w:rPr>
        <w:tab/>
        <w:t xml:space="preserve">ik          bimuniun     dih,     ...    </w:t>
      </w:r>
      <w:proofErr w:type="gramStart"/>
      <w:r>
        <w:rPr>
          <w:b/>
          <w:bCs/>
          <w:color w:val="003399"/>
          <w:szCs w:val="46"/>
          <w:lang w:val="fr-FR"/>
        </w:rPr>
        <w:t>daz</w:t>
      </w:r>
      <w:proofErr w:type="gramEnd"/>
      <w:r>
        <w:rPr>
          <w:color w:val="000000"/>
          <w:szCs w:val="46"/>
          <w:lang w:val="fr-FR"/>
        </w:rPr>
        <w:t xml:space="preserve"> du  niewedar ni    </w:t>
      </w:r>
      <w:r>
        <w:rPr>
          <w:b/>
          <w:bCs/>
          <w:color w:val="003399"/>
          <w:szCs w:val="46"/>
          <w:lang w:val="fr-FR"/>
        </w:rPr>
        <w:t>gituo</w:t>
      </w:r>
      <w:r>
        <w:rPr>
          <w:color w:val="000000"/>
          <w:szCs w:val="46"/>
          <w:lang w:val="fr-FR"/>
        </w:rPr>
        <w:t>.</w:t>
      </w:r>
    </w:p>
    <w:p w14:paraId="6E387E8A" w14:textId="77777777" w:rsidR="002549B8" w:rsidRDefault="002549B8">
      <w:pPr>
        <w:rPr>
          <w:b/>
          <w:bCs/>
          <w:color w:val="003399"/>
          <w:szCs w:val="38"/>
          <w:lang w:val="en-GB"/>
        </w:rPr>
      </w:pPr>
      <w:r>
        <w:rPr>
          <w:color w:val="000000"/>
          <w:szCs w:val="46"/>
          <w:lang w:val="fr-FR"/>
        </w:rPr>
        <w:tab/>
      </w:r>
      <w:proofErr w:type="gramStart"/>
      <w:r>
        <w:rPr>
          <w:color w:val="000000"/>
          <w:szCs w:val="46"/>
          <w:lang w:val="en-GB"/>
        </w:rPr>
        <w:t>I.</w:t>
      </w:r>
      <w:r>
        <w:rPr>
          <w:color w:val="000000"/>
          <w:szCs w:val="38"/>
          <w:lang w:val="en-GB"/>
        </w:rPr>
        <w:t>NOM</w:t>
      </w:r>
      <w:r>
        <w:rPr>
          <w:color w:val="000000"/>
          <w:szCs w:val="46"/>
          <w:lang w:val="en-GB"/>
        </w:rPr>
        <w:t xml:space="preserve">  implore</w:t>
      </w:r>
      <w:proofErr w:type="gramEnd"/>
      <w:r>
        <w:rPr>
          <w:color w:val="000000"/>
          <w:szCs w:val="46"/>
          <w:lang w:val="en-GB"/>
        </w:rPr>
        <w:t xml:space="preserve">      </w:t>
      </w:r>
      <w:proofErr w:type="spellStart"/>
      <w:r>
        <w:rPr>
          <w:color w:val="000000"/>
          <w:szCs w:val="46"/>
          <w:lang w:val="en-GB"/>
        </w:rPr>
        <w:t>you.</w:t>
      </w:r>
      <w:r>
        <w:rPr>
          <w:color w:val="000000"/>
          <w:szCs w:val="38"/>
          <w:lang w:val="en-GB"/>
        </w:rPr>
        <w:t>ACC</w:t>
      </w:r>
      <w:proofErr w:type="spellEnd"/>
      <w:r>
        <w:rPr>
          <w:color w:val="000000"/>
          <w:szCs w:val="46"/>
          <w:lang w:val="en-GB"/>
        </w:rPr>
        <w:t xml:space="preserve">     </w:t>
      </w:r>
      <w:r>
        <w:rPr>
          <w:b/>
          <w:bCs/>
          <w:color w:val="003399"/>
          <w:szCs w:val="46"/>
          <w:lang w:val="en-GB"/>
        </w:rPr>
        <w:t>that</w:t>
      </w:r>
      <w:r>
        <w:rPr>
          <w:color w:val="000000"/>
          <w:szCs w:val="46"/>
          <w:lang w:val="en-GB"/>
        </w:rPr>
        <w:t xml:space="preserve"> you never    not  </w:t>
      </w:r>
      <w:proofErr w:type="spellStart"/>
      <w:r>
        <w:rPr>
          <w:b/>
          <w:bCs/>
          <w:color w:val="003399"/>
          <w:szCs w:val="46"/>
          <w:lang w:val="en-GB"/>
        </w:rPr>
        <w:t>do.</w:t>
      </w:r>
      <w:r>
        <w:rPr>
          <w:b/>
          <w:bCs/>
          <w:color w:val="003399"/>
          <w:szCs w:val="38"/>
          <w:lang w:val="en-GB"/>
        </w:rPr>
        <w:t>IMP</w:t>
      </w:r>
      <w:proofErr w:type="spellEnd"/>
    </w:p>
    <w:p w14:paraId="085B69D9" w14:textId="77777777" w:rsidR="002549B8" w:rsidRDefault="002549B8">
      <w:pPr>
        <w:rPr>
          <w:color w:val="000000"/>
          <w:szCs w:val="46"/>
          <w:lang w:val="en-GB"/>
        </w:rPr>
      </w:pPr>
      <w:r>
        <w:rPr>
          <w:color w:val="000000"/>
          <w:szCs w:val="46"/>
          <w:lang w:val="en-GB"/>
        </w:rPr>
        <w:tab/>
        <w:t xml:space="preserve">‚I implore you never to do this </w:t>
      </w:r>
      <w:proofErr w:type="gramStart"/>
      <w:r>
        <w:rPr>
          <w:color w:val="000000"/>
          <w:szCs w:val="46"/>
          <w:lang w:val="en-GB"/>
        </w:rPr>
        <w:t>again.‘</w:t>
      </w:r>
      <w:proofErr w:type="gramEnd"/>
    </w:p>
    <w:p w14:paraId="35F86B18" w14:textId="77777777" w:rsidR="002549B8" w:rsidRDefault="002549B8">
      <w:pPr>
        <w:rPr>
          <w:color w:val="000000"/>
          <w:szCs w:val="46"/>
          <w:lang w:val="en-GB"/>
        </w:rPr>
      </w:pPr>
    </w:p>
    <w:p w14:paraId="16315994" w14:textId="77777777" w:rsidR="002549B8" w:rsidRDefault="002549B8">
      <w:pPr>
        <w:pBdr>
          <w:top w:val="single" w:sz="4" w:space="1" w:color="auto"/>
          <w:left w:val="single" w:sz="4" w:space="4" w:color="auto"/>
          <w:bottom w:val="single" w:sz="4" w:space="1" w:color="auto"/>
          <w:right w:val="single" w:sz="4" w:space="4" w:color="auto"/>
        </w:pBdr>
        <w:rPr>
          <w:color w:val="000000"/>
          <w:sz w:val="28"/>
          <w:szCs w:val="36"/>
          <w:lang w:val="en-GB"/>
        </w:rPr>
      </w:pPr>
      <w:r>
        <w:rPr>
          <w:b/>
          <w:bCs/>
          <w:color w:val="003399"/>
          <w:sz w:val="28"/>
          <w:szCs w:val="46"/>
          <w:u w:val="single"/>
          <w:lang w:val="en-GB"/>
        </w:rPr>
        <w:t xml:space="preserve">Both Case </w:t>
      </w:r>
      <w:proofErr w:type="gramStart"/>
      <w:r>
        <w:rPr>
          <w:b/>
          <w:bCs/>
          <w:color w:val="003399"/>
          <w:sz w:val="28"/>
          <w:szCs w:val="46"/>
          <w:u w:val="single"/>
          <w:lang w:val="en-GB"/>
        </w:rPr>
        <w:t>A,  B</w:t>
      </w:r>
      <w:proofErr w:type="gramEnd"/>
      <w:r>
        <w:rPr>
          <w:b/>
          <w:bCs/>
          <w:color w:val="003399"/>
          <w:sz w:val="28"/>
          <w:szCs w:val="46"/>
          <w:u w:val="single"/>
          <w:lang w:val="en-GB"/>
        </w:rPr>
        <w:t>:</w:t>
      </w:r>
      <w:r>
        <w:rPr>
          <w:b/>
          <w:bCs/>
          <w:color w:val="003399"/>
          <w:sz w:val="28"/>
          <w:szCs w:val="46"/>
          <w:lang w:val="en-GB"/>
        </w:rPr>
        <w:t xml:space="preserve"> The situation described by the matrix clause does not shift away from the utterance situation (speaker, hearer, time and place stay the same).</w:t>
      </w:r>
    </w:p>
    <w:p w14:paraId="7E463EC8" w14:textId="77777777" w:rsidR="002549B8" w:rsidRDefault="002549B8">
      <w:pPr>
        <w:rPr>
          <w:color w:val="000000"/>
          <w:szCs w:val="46"/>
          <w:lang w:val="en-GB"/>
        </w:rPr>
      </w:pPr>
    </w:p>
    <w:p w14:paraId="67E36B73" w14:textId="77777777" w:rsidR="002549B8" w:rsidRDefault="002549B8">
      <w:pPr>
        <w:rPr>
          <w:b/>
          <w:bCs/>
          <w:color w:val="000000"/>
          <w:szCs w:val="18"/>
          <w:lang w:val="en-GB"/>
        </w:rPr>
      </w:pPr>
      <w:r>
        <w:rPr>
          <w:b/>
          <w:bCs/>
          <w:color w:val="000000"/>
          <w:szCs w:val="46"/>
          <w:lang w:val="en-GB"/>
        </w:rPr>
        <w:t>Middle High German and Classical Greek:</w:t>
      </w:r>
      <w:r>
        <w:rPr>
          <w:color w:val="000000"/>
          <w:szCs w:val="46"/>
          <w:lang w:val="en-GB"/>
        </w:rPr>
        <w:t xml:space="preserve"> embedded imperatives exclusively of the verbs for ‘do’ (MHG </w:t>
      </w:r>
      <w:proofErr w:type="spellStart"/>
      <w:r>
        <w:rPr>
          <w:i/>
          <w:iCs/>
          <w:color w:val="000000"/>
          <w:szCs w:val="46"/>
          <w:lang w:val="en-GB"/>
        </w:rPr>
        <w:t>tuon</w:t>
      </w:r>
      <w:proofErr w:type="spellEnd"/>
      <w:r>
        <w:rPr>
          <w:color w:val="000000"/>
          <w:szCs w:val="46"/>
          <w:lang w:val="en-GB"/>
        </w:rPr>
        <w:t>, Greek</w:t>
      </w:r>
      <w:r>
        <w:rPr>
          <w:i/>
          <w:iCs/>
          <w:color w:val="000000"/>
          <w:szCs w:val="46"/>
          <w:lang w:val="en-GB"/>
        </w:rPr>
        <w:t xml:space="preserve"> </w:t>
      </w:r>
      <w:r>
        <w:rPr>
          <w:color w:val="000000"/>
          <w:szCs w:val="46"/>
          <w:lang w:val="en-GB"/>
        </w:rPr>
        <w:t xml:space="preserve"> </w:t>
      </w:r>
      <w:r>
        <w:rPr>
          <w:rFonts w:hAnsi="Symbol"/>
          <w:color w:val="000000"/>
          <w:szCs w:val="46"/>
        </w:rPr>
        <w:sym w:font="Times New Roman" w:char="0077"/>
      </w:r>
      <w:r>
        <w:rPr>
          <w:rFonts w:hAnsi="Symbol"/>
          <w:color w:val="000000"/>
          <w:szCs w:val="46"/>
        </w:rPr>
        <w:sym w:font="Times New Roman" w:char="0072"/>
      </w:r>
      <w:r>
        <w:rPr>
          <w:rFonts w:hAnsi="Symbol"/>
          <w:color w:val="000000"/>
          <w:szCs w:val="46"/>
        </w:rPr>
        <w:sym w:font="Times New Roman" w:char="0061"/>
      </w:r>
      <w:r>
        <w:rPr>
          <w:rFonts w:hAnsi="Symbol"/>
          <w:color w:val="000000"/>
          <w:szCs w:val="46"/>
        </w:rPr>
        <w:sym w:font="Times New Roman" w:char="0072"/>
      </w:r>
      <w:r>
        <w:rPr>
          <w:rFonts w:hAnsi="Symbol"/>
          <w:color w:val="000000"/>
          <w:szCs w:val="46"/>
        </w:rPr>
        <w:sym w:font="Times New Roman" w:char="0064"/>
      </w:r>
      <w:r>
        <w:rPr>
          <w:color w:val="000000"/>
          <w:szCs w:val="46"/>
          <w:lang w:val="en-GB"/>
        </w:rPr>
        <w:t>/</w:t>
      </w:r>
      <w:r>
        <w:rPr>
          <w:rFonts w:hAnsi="Symbol"/>
          <w:color w:val="000000"/>
          <w:szCs w:val="46"/>
        </w:rPr>
        <w:sym w:font="Times New Roman" w:char="0077"/>
      </w:r>
      <w:r>
        <w:rPr>
          <w:rFonts w:hAnsi="Symbol"/>
          <w:color w:val="000000"/>
          <w:szCs w:val="46"/>
        </w:rPr>
        <w:sym w:font="Times New Roman" w:char="0065"/>
      </w:r>
      <w:r>
        <w:rPr>
          <w:rFonts w:hAnsi="Symbol"/>
          <w:color w:val="000000"/>
          <w:szCs w:val="46"/>
        </w:rPr>
        <w:sym w:font="Times New Roman" w:char="0069"/>
      </w:r>
      <w:r>
        <w:rPr>
          <w:rFonts w:hAnsi="Symbol"/>
          <w:color w:val="000000"/>
          <w:szCs w:val="46"/>
        </w:rPr>
        <w:sym w:font="Times New Roman" w:char="006F"/>
      </w:r>
      <w:r>
        <w:rPr>
          <w:rFonts w:hAnsi="Symbol"/>
          <w:color w:val="000000"/>
          <w:szCs w:val="46"/>
        </w:rPr>
        <w:sym w:font="Times New Roman" w:char="0070"/>
      </w:r>
      <w:r>
        <w:rPr>
          <w:color w:val="000000"/>
          <w:szCs w:val="46"/>
          <w:lang w:val="en-GB"/>
        </w:rPr>
        <w:t xml:space="preserve">) in one fossilized construction (cf. Grimm 1884): </w:t>
      </w:r>
    </w:p>
    <w:p w14:paraId="1A9E1117" w14:textId="77777777" w:rsidR="002549B8" w:rsidRDefault="002549B8">
      <w:pPr>
        <w:rPr>
          <w:color w:val="000000"/>
          <w:szCs w:val="46"/>
          <w:lang w:val="en-GB"/>
        </w:rPr>
      </w:pPr>
    </w:p>
    <w:p w14:paraId="3D0271ED" w14:textId="77777777" w:rsidR="002549B8" w:rsidRDefault="002549B8">
      <w:pPr>
        <w:rPr>
          <w:color w:val="000000"/>
          <w:szCs w:val="46"/>
          <w:lang w:val="en-GB"/>
        </w:rPr>
      </w:pPr>
      <w:r>
        <w:rPr>
          <w:color w:val="000000"/>
          <w:szCs w:val="46"/>
          <w:lang w:val="en-GB"/>
        </w:rPr>
        <w:t>(8)</w:t>
      </w:r>
      <w:r>
        <w:rPr>
          <w:color w:val="000000"/>
          <w:szCs w:val="46"/>
          <w:lang w:val="en-GB"/>
        </w:rPr>
        <w:tab/>
        <w:t xml:space="preserve">a. Ich     sage </w:t>
      </w:r>
      <w:proofErr w:type="gramStart"/>
      <w:r>
        <w:rPr>
          <w:color w:val="000000"/>
          <w:szCs w:val="46"/>
          <w:lang w:val="en-GB"/>
        </w:rPr>
        <w:t xml:space="preserve">dir,   </w:t>
      </w:r>
      <w:proofErr w:type="gramEnd"/>
      <w:r>
        <w:rPr>
          <w:color w:val="000000"/>
          <w:szCs w:val="46"/>
          <w:lang w:val="en-GB"/>
        </w:rPr>
        <w:t xml:space="preserve">      was  du    </w:t>
      </w:r>
      <w:proofErr w:type="spellStart"/>
      <w:r>
        <w:rPr>
          <w:color w:val="000000"/>
          <w:szCs w:val="46"/>
          <w:lang w:val="en-GB"/>
        </w:rPr>
        <w:t>tuo</w:t>
      </w:r>
      <w:proofErr w:type="spellEnd"/>
      <w:r>
        <w:rPr>
          <w:color w:val="000000"/>
          <w:szCs w:val="46"/>
          <w:lang w:val="en-GB"/>
        </w:rPr>
        <w:tab/>
      </w:r>
      <w:r>
        <w:rPr>
          <w:color w:val="000000"/>
          <w:szCs w:val="46"/>
          <w:lang w:val="en-GB"/>
        </w:rPr>
        <w:tab/>
        <w:t xml:space="preserve">b. </w:t>
      </w:r>
      <w:proofErr w:type="spellStart"/>
      <w:r>
        <w:rPr>
          <w:color w:val="000000"/>
          <w:szCs w:val="46"/>
          <w:lang w:val="en-GB"/>
        </w:rPr>
        <w:t>oisth</w:t>
      </w:r>
      <w:proofErr w:type="spellEnd"/>
      <w:r>
        <w:rPr>
          <w:color w:val="000000"/>
          <w:szCs w:val="46"/>
          <w:lang w:val="en-GB"/>
        </w:rPr>
        <w:t xml:space="preserve">’         ho     </w:t>
      </w:r>
      <w:proofErr w:type="spellStart"/>
      <w:r>
        <w:rPr>
          <w:color w:val="000000"/>
          <w:szCs w:val="46"/>
          <w:lang w:val="en-GB"/>
        </w:rPr>
        <w:t>drason</w:t>
      </w:r>
      <w:proofErr w:type="spellEnd"/>
      <w:r>
        <w:rPr>
          <w:color w:val="000000"/>
          <w:szCs w:val="46"/>
          <w:lang w:val="en-GB"/>
        </w:rPr>
        <w:t>/</w:t>
      </w:r>
      <w:proofErr w:type="spellStart"/>
      <w:r>
        <w:rPr>
          <w:color w:val="000000"/>
          <w:szCs w:val="46"/>
          <w:lang w:val="en-GB"/>
        </w:rPr>
        <w:t>poieson</w:t>
      </w:r>
      <w:proofErr w:type="spellEnd"/>
    </w:p>
    <w:p w14:paraId="21D97162" w14:textId="77777777" w:rsidR="002549B8" w:rsidRDefault="002549B8">
      <w:pPr>
        <w:rPr>
          <w:color w:val="000000"/>
          <w:szCs w:val="46"/>
          <w:lang w:val="en-GB"/>
        </w:rPr>
      </w:pPr>
      <w:r>
        <w:rPr>
          <w:color w:val="000000"/>
          <w:szCs w:val="46"/>
          <w:lang w:val="en-GB"/>
        </w:rPr>
        <w:tab/>
        <w:t xml:space="preserve">   I.</w:t>
      </w:r>
      <w:r>
        <w:rPr>
          <w:color w:val="000000"/>
          <w:szCs w:val="38"/>
          <w:lang w:val="en-GB"/>
        </w:rPr>
        <w:t>NOM</w:t>
      </w:r>
      <w:r>
        <w:rPr>
          <w:color w:val="000000"/>
          <w:szCs w:val="46"/>
          <w:lang w:val="en-GB"/>
        </w:rPr>
        <w:t xml:space="preserve"> </w:t>
      </w:r>
      <w:proofErr w:type="gramStart"/>
      <w:r>
        <w:rPr>
          <w:color w:val="000000"/>
          <w:szCs w:val="46"/>
          <w:lang w:val="en-GB"/>
        </w:rPr>
        <w:t>tell  you.</w:t>
      </w:r>
      <w:r>
        <w:rPr>
          <w:color w:val="000000"/>
          <w:szCs w:val="38"/>
          <w:lang w:val="en-GB"/>
        </w:rPr>
        <w:t>DAT</w:t>
      </w:r>
      <w:proofErr w:type="gramEnd"/>
      <w:r>
        <w:rPr>
          <w:color w:val="000000"/>
          <w:szCs w:val="46"/>
          <w:lang w:val="en-GB"/>
        </w:rPr>
        <w:t xml:space="preserve"> what you </w:t>
      </w:r>
      <w:proofErr w:type="spellStart"/>
      <w:r>
        <w:rPr>
          <w:color w:val="000000"/>
          <w:szCs w:val="46"/>
          <w:lang w:val="en-GB"/>
        </w:rPr>
        <w:t>do.</w:t>
      </w:r>
      <w:r>
        <w:rPr>
          <w:color w:val="000000"/>
          <w:szCs w:val="38"/>
          <w:lang w:val="en-GB"/>
        </w:rPr>
        <w:t>IMP</w:t>
      </w:r>
      <w:proofErr w:type="spellEnd"/>
      <w:r>
        <w:rPr>
          <w:color w:val="000000"/>
          <w:szCs w:val="46"/>
          <w:lang w:val="en-GB"/>
        </w:rPr>
        <w:t xml:space="preserve"> </w:t>
      </w:r>
      <w:r>
        <w:rPr>
          <w:color w:val="000000"/>
          <w:szCs w:val="46"/>
          <w:lang w:val="en-GB"/>
        </w:rPr>
        <w:tab/>
        <w:t xml:space="preserve">    </w:t>
      </w:r>
      <w:proofErr w:type="spellStart"/>
      <w:r>
        <w:rPr>
          <w:color w:val="000000"/>
          <w:szCs w:val="46"/>
          <w:lang w:val="en-GB"/>
        </w:rPr>
        <w:t>know.IMP</w:t>
      </w:r>
      <w:proofErr w:type="spellEnd"/>
      <w:r>
        <w:rPr>
          <w:color w:val="000000"/>
          <w:szCs w:val="46"/>
          <w:lang w:val="en-GB"/>
        </w:rPr>
        <w:t xml:space="preserve"> what </w:t>
      </w:r>
      <w:proofErr w:type="spellStart"/>
      <w:r>
        <w:rPr>
          <w:color w:val="000000"/>
          <w:szCs w:val="46"/>
          <w:lang w:val="en-GB"/>
        </w:rPr>
        <w:t>do.AORIST.IMP</w:t>
      </w:r>
      <w:proofErr w:type="spellEnd"/>
    </w:p>
    <w:p w14:paraId="2DDF7FBD" w14:textId="77777777" w:rsidR="002549B8" w:rsidRDefault="002549B8">
      <w:pPr>
        <w:rPr>
          <w:color w:val="000000"/>
          <w:szCs w:val="46"/>
          <w:lang w:val="en-GB"/>
        </w:rPr>
      </w:pPr>
      <w:r>
        <w:rPr>
          <w:color w:val="000000"/>
          <w:szCs w:val="46"/>
          <w:lang w:val="en-GB"/>
        </w:rPr>
        <w:t xml:space="preserve"> </w:t>
      </w:r>
      <w:r>
        <w:rPr>
          <w:color w:val="FF0000"/>
          <w:szCs w:val="46"/>
          <w:lang w:val="en-GB"/>
        </w:rPr>
        <w:tab/>
        <w:t xml:space="preserve">   </w:t>
      </w:r>
      <w:r>
        <w:rPr>
          <w:color w:val="000000"/>
          <w:szCs w:val="46"/>
          <w:lang w:val="en-GB"/>
        </w:rPr>
        <w:t>‘I tell you, what you should do.”                    ‘Know then, what you should do.’</w:t>
      </w:r>
    </w:p>
    <w:p w14:paraId="723445E8" w14:textId="77777777" w:rsidR="002549B8" w:rsidRDefault="002549B8">
      <w:pPr>
        <w:rPr>
          <w:lang w:val="en-GB"/>
        </w:rPr>
      </w:pPr>
    </w:p>
    <w:p w14:paraId="5A6AC3B9" w14:textId="77777777" w:rsidR="002549B8" w:rsidRDefault="002549B8" w:rsidP="00791C1B">
      <w:pPr>
        <w:pStyle w:val="Heading2"/>
      </w:pPr>
      <w:r>
        <w:t xml:space="preserve">4. Problems for </w:t>
      </w:r>
      <w:proofErr w:type="gramStart"/>
      <w:r>
        <w:t>Portner‘</w:t>
      </w:r>
      <w:proofErr w:type="gramEnd"/>
      <w:r>
        <w:t>s analysis</w:t>
      </w:r>
    </w:p>
    <w:p w14:paraId="4CE38685" w14:textId="77777777" w:rsidR="002549B8" w:rsidRDefault="002549B8">
      <w:pPr>
        <w:rPr>
          <w:b/>
          <w:bCs/>
          <w:color w:val="003399"/>
          <w:szCs w:val="76"/>
          <w:lang w:val="en-GB"/>
        </w:rPr>
      </w:pPr>
    </w:p>
    <w:p w14:paraId="4FAC6EE3" w14:textId="77777777" w:rsidR="002549B8" w:rsidRDefault="002549B8">
      <w:pPr>
        <w:rPr>
          <w:color w:val="000000"/>
          <w:szCs w:val="46"/>
          <w:lang w:val="en-GB"/>
        </w:rPr>
      </w:pPr>
      <w:r>
        <w:rPr>
          <w:color w:val="000000"/>
          <w:szCs w:val="46"/>
          <w:lang w:val="en-GB"/>
        </w:rPr>
        <w:t xml:space="preserve">• </w:t>
      </w:r>
      <w:r>
        <w:rPr>
          <w:b/>
          <w:bCs/>
          <w:color w:val="003399"/>
          <w:szCs w:val="46"/>
          <w:lang w:val="en-GB"/>
        </w:rPr>
        <w:t>no evidence for productive embedding of imperatives</w:t>
      </w:r>
      <w:r>
        <w:rPr>
          <w:color w:val="000000"/>
          <w:szCs w:val="46"/>
          <w:lang w:val="en-GB"/>
        </w:rPr>
        <w:t>; but: systematic restrictions on the instances to be found.</w:t>
      </w:r>
    </w:p>
    <w:p w14:paraId="2526DAC0" w14:textId="77777777" w:rsidR="002549B8" w:rsidRDefault="002549B8">
      <w:pPr>
        <w:rPr>
          <w:color w:val="000000"/>
          <w:szCs w:val="46"/>
          <w:lang w:val="en-GB"/>
        </w:rPr>
      </w:pPr>
      <w:r>
        <w:rPr>
          <w:color w:val="000000"/>
          <w:szCs w:val="46"/>
          <w:lang w:val="en-GB"/>
        </w:rPr>
        <w:t xml:space="preserve">• The property derived by the imperative might well be added to any </w:t>
      </w:r>
      <w:r>
        <w:rPr>
          <w:b/>
          <w:bCs/>
          <w:color w:val="003399"/>
          <w:szCs w:val="46"/>
          <w:lang w:val="en-GB"/>
        </w:rPr>
        <w:t>other list</w:t>
      </w:r>
      <w:r>
        <w:rPr>
          <w:color w:val="000000"/>
          <w:szCs w:val="46"/>
          <w:lang w:val="en-GB"/>
        </w:rPr>
        <w:t xml:space="preserve"> associated with the imperative, e.g. ‚what he should do under no </w:t>
      </w:r>
      <w:proofErr w:type="gramStart"/>
      <w:r>
        <w:rPr>
          <w:color w:val="000000"/>
          <w:szCs w:val="46"/>
          <w:lang w:val="en-GB"/>
        </w:rPr>
        <w:t>circumstances‘ (</w:t>
      </w:r>
      <w:proofErr w:type="gramEnd"/>
      <w:r>
        <w:rPr>
          <w:color w:val="000000"/>
          <w:szCs w:val="46"/>
          <w:lang w:val="en-GB"/>
        </w:rPr>
        <w:t>p.c. Ede Zimmermann)</w:t>
      </w:r>
    </w:p>
    <w:p w14:paraId="5EA2BAE2" w14:textId="77777777" w:rsidR="002549B8" w:rsidRDefault="002549B8">
      <w:pPr>
        <w:rPr>
          <w:color w:val="000000"/>
          <w:szCs w:val="46"/>
          <w:lang w:val="en-GB"/>
        </w:rPr>
      </w:pPr>
      <w:r>
        <w:rPr>
          <w:color w:val="000000"/>
          <w:szCs w:val="46"/>
          <w:lang w:val="en-GB"/>
        </w:rPr>
        <w:t xml:space="preserve">• objects with putatively the </w:t>
      </w:r>
      <w:r>
        <w:rPr>
          <w:b/>
          <w:bCs/>
          <w:color w:val="003399"/>
          <w:szCs w:val="46"/>
          <w:lang w:val="en-GB"/>
        </w:rPr>
        <w:t>same semantics</w:t>
      </w:r>
      <w:r>
        <w:rPr>
          <w:color w:val="000000"/>
          <w:szCs w:val="46"/>
          <w:lang w:val="en-GB"/>
        </w:rPr>
        <w:t xml:space="preserve"> need </w:t>
      </w:r>
      <w:r>
        <w:rPr>
          <w:b/>
          <w:bCs/>
          <w:color w:val="003399"/>
          <w:szCs w:val="46"/>
          <w:lang w:val="en-GB"/>
        </w:rPr>
        <w:t>not</w:t>
      </w:r>
      <w:r>
        <w:rPr>
          <w:color w:val="000000"/>
          <w:szCs w:val="46"/>
          <w:lang w:val="en-GB"/>
        </w:rPr>
        <w:t xml:space="preserve"> be </w:t>
      </w:r>
      <w:r>
        <w:rPr>
          <w:b/>
          <w:bCs/>
          <w:color w:val="003399"/>
          <w:szCs w:val="46"/>
          <w:lang w:val="en-GB"/>
        </w:rPr>
        <w:t>used as imperatives</w:t>
      </w:r>
      <w:r>
        <w:rPr>
          <w:color w:val="000000"/>
          <w:szCs w:val="46"/>
          <w:lang w:val="en-GB"/>
        </w:rPr>
        <w:t xml:space="preserve"> (cf. </w:t>
      </w:r>
      <w:proofErr w:type="spellStart"/>
      <w:r>
        <w:rPr>
          <w:color w:val="000000"/>
          <w:szCs w:val="46"/>
          <w:lang w:val="en-GB"/>
        </w:rPr>
        <w:t>Bierwisch</w:t>
      </w:r>
      <w:proofErr w:type="spellEnd"/>
      <w:r>
        <w:rPr>
          <w:color w:val="000000"/>
          <w:szCs w:val="46"/>
          <w:lang w:val="en-GB"/>
        </w:rPr>
        <w:t xml:space="preserve"> 1980). German (9a) is used in motherese or when talking to strangers. It can assume any clausal force, depending on intonation. (9b) can at best be used to express a desire:</w:t>
      </w:r>
    </w:p>
    <w:p w14:paraId="23E866B7" w14:textId="77777777" w:rsidR="002549B8" w:rsidRDefault="002549B8">
      <w:pPr>
        <w:rPr>
          <w:color w:val="000000"/>
          <w:szCs w:val="46"/>
        </w:rPr>
      </w:pPr>
      <w:r>
        <w:rPr>
          <w:color w:val="000000"/>
          <w:szCs w:val="46"/>
          <w:lang w:val="en-GB"/>
        </w:rPr>
        <w:tab/>
      </w:r>
      <w:r>
        <w:rPr>
          <w:color w:val="000000"/>
          <w:szCs w:val="46"/>
        </w:rPr>
        <w:t xml:space="preserve">(9) </w:t>
      </w:r>
      <w:r>
        <w:rPr>
          <w:color w:val="000000"/>
          <w:szCs w:val="46"/>
        </w:rPr>
        <w:tab/>
        <w:t>a.</w:t>
      </w:r>
      <w:r>
        <w:rPr>
          <w:color w:val="000000"/>
          <w:szCs w:val="46"/>
        </w:rPr>
        <w:tab/>
        <w:t>%Du gehen.</w:t>
      </w:r>
    </w:p>
    <w:p w14:paraId="25B94290" w14:textId="77777777" w:rsidR="002549B8" w:rsidRDefault="002549B8">
      <w:pPr>
        <w:rPr>
          <w:color w:val="000000"/>
          <w:szCs w:val="46"/>
        </w:rPr>
      </w:pPr>
      <w:r>
        <w:rPr>
          <w:color w:val="000000"/>
          <w:szCs w:val="46"/>
        </w:rPr>
        <w:tab/>
      </w:r>
      <w:r>
        <w:rPr>
          <w:color w:val="000000"/>
          <w:szCs w:val="46"/>
        </w:rPr>
        <w:tab/>
      </w:r>
      <w:r>
        <w:rPr>
          <w:color w:val="000000"/>
          <w:szCs w:val="46"/>
        </w:rPr>
        <w:tab/>
        <w:t>you go.INF</w:t>
      </w:r>
    </w:p>
    <w:p w14:paraId="4F3B5E1C" w14:textId="77777777" w:rsidR="002549B8" w:rsidRDefault="002549B8">
      <w:pPr>
        <w:rPr>
          <w:color w:val="000000"/>
          <w:szCs w:val="46"/>
        </w:rPr>
      </w:pPr>
      <w:r>
        <w:rPr>
          <w:color w:val="000000"/>
          <w:szCs w:val="46"/>
        </w:rPr>
        <w:tab/>
      </w:r>
      <w:r>
        <w:rPr>
          <w:color w:val="000000"/>
          <w:szCs w:val="46"/>
        </w:rPr>
        <w:tab/>
        <w:t>b.</w:t>
      </w:r>
      <w:r>
        <w:rPr>
          <w:color w:val="000000"/>
          <w:szCs w:val="46"/>
        </w:rPr>
        <w:tab/>
        <w:t>Du sein und gehen!</w:t>
      </w:r>
    </w:p>
    <w:p w14:paraId="3396432C" w14:textId="77777777" w:rsidR="002549B8" w:rsidRDefault="002549B8">
      <w:pPr>
        <w:rPr>
          <w:color w:val="000000"/>
          <w:szCs w:val="46"/>
          <w:lang w:val="en-GB"/>
        </w:rPr>
      </w:pPr>
      <w:r>
        <w:rPr>
          <w:color w:val="000000"/>
          <w:szCs w:val="46"/>
        </w:rPr>
        <w:tab/>
      </w:r>
      <w:r>
        <w:rPr>
          <w:color w:val="000000"/>
          <w:szCs w:val="46"/>
        </w:rPr>
        <w:tab/>
      </w:r>
      <w:r>
        <w:rPr>
          <w:color w:val="000000"/>
          <w:szCs w:val="46"/>
        </w:rPr>
        <w:tab/>
      </w:r>
      <w:r>
        <w:rPr>
          <w:color w:val="000000"/>
          <w:szCs w:val="46"/>
          <w:lang w:val="en-GB"/>
        </w:rPr>
        <w:t>you be.INF and go.INF</w:t>
      </w:r>
    </w:p>
    <w:p w14:paraId="269BB126" w14:textId="77777777" w:rsidR="002549B8" w:rsidRDefault="002549B8">
      <w:pPr>
        <w:rPr>
          <w:color w:val="000000"/>
          <w:szCs w:val="46"/>
          <w:lang w:val="en-GB"/>
        </w:rPr>
      </w:pPr>
    </w:p>
    <w:p w14:paraId="3DE7C131" w14:textId="77777777" w:rsidR="002549B8" w:rsidRDefault="002549B8">
      <w:pPr>
        <w:rPr>
          <w:color w:val="000000"/>
          <w:szCs w:val="46"/>
          <w:lang w:val="en-GB"/>
        </w:rPr>
      </w:pPr>
      <w:r>
        <w:rPr>
          <w:color w:val="000000"/>
          <w:szCs w:val="46"/>
          <w:lang w:val="en-GB"/>
        </w:rPr>
        <w:t xml:space="preserve">• </w:t>
      </w:r>
      <w:r>
        <w:rPr>
          <w:b/>
          <w:bCs/>
          <w:color w:val="003399"/>
          <w:szCs w:val="46"/>
          <w:lang w:val="en-GB"/>
        </w:rPr>
        <w:t>contradictory imperatives</w:t>
      </w:r>
      <w:r>
        <w:rPr>
          <w:color w:val="000000"/>
          <w:szCs w:val="46"/>
          <w:lang w:val="en-GB"/>
        </w:rPr>
        <w:t xml:space="preserve"> uttered by </w:t>
      </w:r>
      <w:r>
        <w:rPr>
          <w:b/>
          <w:bCs/>
          <w:color w:val="003399"/>
          <w:szCs w:val="46"/>
          <w:lang w:val="en-GB"/>
        </w:rPr>
        <w:t>different speakers</w:t>
      </w:r>
      <w:r>
        <w:rPr>
          <w:color w:val="000000"/>
          <w:szCs w:val="46"/>
          <w:lang w:val="en-GB"/>
        </w:rPr>
        <w:t xml:space="preserve"> need not result in an inconsistent to do-list:</w:t>
      </w:r>
    </w:p>
    <w:p w14:paraId="7EEB4C17" w14:textId="77777777" w:rsidR="002549B8" w:rsidRDefault="002549B8">
      <w:pPr>
        <w:rPr>
          <w:color w:val="000000"/>
          <w:szCs w:val="46"/>
          <w:lang w:val="en-GB"/>
        </w:rPr>
      </w:pPr>
      <w:r>
        <w:rPr>
          <w:color w:val="000000"/>
          <w:szCs w:val="46"/>
          <w:lang w:val="en-GB"/>
        </w:rPr>
        <w:t> </w:t>
      </w:r>
      <w:r>
        <w:rPr>
          <w:color w:val="000000"/>
          <w:szCs w:val="46"/>
          <w:lang w:val="en-GB"/>
        </w:rPr>
        <w:tab/>
        <w:t>(10)</w:t>
      </w:r>
      <w:r>
        <w:rPr>
          <w:color w:val="000000"/>
          <w:szCs w:val="46"/>
          <w:lang w:val="en-GB"/>
        </w:rPr>
        <w:tab/>
        <w:t>a.</w:t>
      </w:r>
      <w:r>
        <w:rPr>
          <w:color w:val="000000"/>
          <w:szCs w:val="46"/>
          <w:lang w:val="en-GB"/>
        </w:rPr>
        <w:tab/>
        <w:t>A: Turn left!</w:t>
      </w:r>
    </w:p>
    <w:p w14:paraId="23D2FFA6" w14:textId="77777777" w:rsidR="002549B8" w:rsidRDefault="002549B8">
      <w:pPr>
        <w:rPr>
          <w:color w:val="000000"/>
          <w:szCs w:val="46"/>
          <w:lang w:val="en-GB"/>
        </w:rPr>
      </w:pPr>
      <w:r>
        <w:rPr>
          <w:color w:val="000000"/>
          <w:szCs w:val="46"/>
          <w:lang w:val="en-GB"/>
        </w:rPr>
        <w:tab/>
      </w:r>
      <w:r>
        <w:rPr>
          <w:color w:val="000000"/>
          <w:szCs w:val="46"/>
          <w:lang w:val="en-GB"/>
        </w:rPr>
        <w:tab/>
      </w:r>
      <w:r>
        <w:rPr>
          <w:color w:val="000000"/>
          <w:szCs w:val="46"/>
          <w:lang w:val="en-GB"/>
        </w:rPr>
        <w:tab/>
        <w:t>B: Turn right!</w:t>
      </w:r>
    </w:p>
    <w:p w14:paraId="70A64F5B" w14:textId="77777777" w:rsidR="002549B8" w:rsidRDefault="002549B8">
      <w:pPr>
        <w:rPr>
          <w:color w:val="000000"/>
          <w:szCs w:val="46"/>
          <w:lang w:val="en-GB"/>
        </w:rPr>
      </w:pPr>
      <w:r>
        <w:rPr>
          <w:color w:val="000000"/>
          <w:szCs w:val="46"/>
          <w:lang w:val="en-GB"/>
        </w:rPr>
        <w:t> </w:t>
      </w:r>
      <w:r>
        <w:rPr>
          <w:color w:val="000000"/>
          <w:szCs w:val="46"/>
          <w:lang w:val="en-GB"/>
        </w:rPr>
        <w:tab/>
      </w:r>
      <w:r>
        <w:rPr>
          <w:color w:val="000000"/>
          <w:szCs w:val="46"/>
          <w:lang w:val="en-GB"/>
        </w:rPr>
        <w:tab/>
        <w:t xml:space="preserve">b. </w:t>
      </w:r>
      <w:r>
        <w:rPr>
          <w:color w:val="000000"/>
          <w:szCs w:val="46"/>
          <w:lang w:val="en-GB"/>
        </w:rPr>
        <w:tab/>
        <w:t>According to A, H should turn left, according to B, H should turn right.</w:t>
      </w:r>
    </w:p>
    <w:p w14:paraId="373F3DE9" w14:textId="77777777" w:rsidR="002549B8" w:rsidRDefault="002549B8">
      <w:pPr>
        <w:rPr>
          <w:lang w:val="en-GB"/>
        </w:rPr>
      </w:pPr>
    </w:p>
    <w:p w14:paraId="1036E432" w14:textId="77777777" w:rsidR="002549B8" w:rsidRDefault="002549B8" w:rsidP="00791C1B">
      <w:pPr>
        <w:pStyle w:val="Heading2"/>
      </w:pPr>
      <w:r>
        <w:t>5. An alternative idea</w:t>
      </w:r>
    </w:p>
    <w:p w14:paraId="24DD0FC2" w14:textId="77777777" w:rsidR="002549B8" w:rsidRDefault="002549B8">
      <w:pPr>
        <w:rPr>
          <w:b/>
          <w:bCs/>
          <w:color w:val="003399"/>
          <w:szCs w:val="18"/>
          <w:lang w:val="en-GB"/>
        </w:rPr>
      </w:pPr>
    </w:p>
    <w:p w14:paraId="4FB244CA" w14:textId="77777777" w:rsidR="002549B8" w:rsidRDefault="002549B8">
      <w:pPr>
        <w:rPr>
          <w:color w:val="000000"/>
          <w:szCs w:val="46"/>
          <w:lang w:val="en-GB"/>
        </w:rPr>
      </w:pPr>
      <w:r>
        <w:rPr>
          <w:color w:val="000000"/>
          <w:szCs w:val="46"/>
          <w:lang w:val="en-GB"/>
        </w:rPr>
        <w:t xml:space="preserve">Assimilate imperatives to the </w:t>
      </w:r>
      <w:r>
        <w:rPr>
          <w:b/>
          <w:bCs/>
          <w:color w:val="003399"/>
          <w:szCs w:val="46"/>
          <w:lang w:val="en-GB"/>
        </w:rPr>
        <w:t>performative usages of modal verbs</w:t>
      </w:r>
      <w:r>
        <w:rPr>
          <w:color w:val="000000"/>
          <w:szCs w:val="46"/>
          <w:lang w:val="en-GB"/>
        </w:rPr>
        <w:t xml:space="preserve">. Both alter the set of what is </w:t>
      </w:r>
      <w:r>
        <w:rPr>
          <w:color w:val="000000"/>
          <w:szCs w:val="46"/>
          <w:lang w:val="en-GB"/>
        </w:rPr>
        <w:tab/>
        <w:t>commanded/allowed/etc. in the world of the utterance.</w:t>
      </w:r>
    </w:p>
    <w:p w14:paraId="0505E5E2" w14:textId="77777777" w:rsidR="002549B8" w:rsidRDefault="002549B8">
      <w:pPr>
        <w:rPr>
          <w:color w:val="000000"/>
          <w:szCs w:val="46"/>
          <w:lang w:val="en-GB"/>
        </w:rPr>
      </w:pPr>
      <w:r>
        <w:rPr>
          <w:color w:val="000000"/>
          <w:szCs w:val="46"/>
          <w:lang w:val="en-GB"/>
        </w:rPr>
        <w:t xml:space="preserve">Modals quantify over a set of possible worlds supplied by a </w:t>
      </w:r>
      <w:r>
        <w:rPr>
          <w:b/>
          <w:bCs/>
          <w:color w:val="FF0000"/>
          <w:szCs w:val="46"/>
          <w:lang w:val="en-GB"/>
        </w:rPr>
        <w:t>contextually given</w:t>
      </w:r>
      <w:r>
        <w:rPr>
          <w:color w:val="000000"/>
          <w:szCs w:val="46"/>
          <w:lang w:val="en-GB"/>
        </w:rPr>
        <w:t xml:space="preserve"> </w:t>
      </w:r>
      <w:r>
        <w:rPr>
          <w:b/>
          <w:bCs/>
          <w:color w:val="FF0000"/>
          <w:szCs w:val="46"/>
          <w:lang w:val="en-GB"/>
        </w:rPr>
        <w:t xml:space="preserve">background </w:t>
      </w:r>
      <w:r>
        <w:rPr>
          <w:b/>
          <w:bCs/>
          <w:color w:val="FF0000"/>
          <w:szCs w:val="46"/>
          <w:lang w:val="en-GB"/>
        </w:rPr>
        <w:tab/>
        <w:t>function</w:t>
      </w:r>
      <w:r>
        <w:rPr>
          <w:color w:val="000000"/>
          <w:szCs w:val="46"/>
          <w:lang w:val="en-GB"/>
        </w:rPr>
        <w:t xml:space="preserve"> </w:t>
      </w:r>
      <w:r>
        <w:rPr>
          <w:b/>
          <w:bCs/>
          <w:color w:val="FF0000"/>
          <w:szCs w:val="46"/>
          <w:lang w:val="en-GB"/>
        </w:rPr>
        <w:t>f</w:t>
      </w:r>
      <w:r>
        <w:rPr>
          <w:b/>
          <w:bCs/>
          <w:color w:val="FF0000"/>
          <w:position w:val="-8"/>
          <w:szCs w:val="30"/>
          <w:lang w:val="en-GB"/>
        </w:rPr>
        <w:t>c</w:t>
      </w:r>
      <w:r>
        <w:rPr>
          <w:color w:val="000000"/>
          <w:szCs w:val="46"/>
          <w:lang w:val="en-GB"/>
        </w:rPr>
        <w:t xml:space="preserve"> at an </w:t>
      </w:r>
      <w:r>
        <w:rPr>
          <w:b/>
          <w:bCs/>
          <w:color w:val="006666"/>
          <w:szCs w:val="46"/>
          <w:lang w:val="en-GB"/>
        </w:rPr>
        <w:t xml:space="preserve">evaluation index </w:t>
      </w:r>
      <w:proofErr w:type="spellStart"/>
      <w:r>
        <w:rPr>
          <w:b/>
          <w:bCs/>
          <w:color w:val="006666"/>
          <w:szCs w:val="46"/>
          <w:lang w:val="en-GB"/>
        </w:rPr>
        <w:t>i</w:t>
      </w:r>
      <w:proofErr w:type="spellEnd"/>
      <w:r>
        <w:rPr>
          <w:color w:val="000000"/>
          <w:szCs w:val="46"/>
          <w:lang w:val="en-GB"/>
        </w:rPr>
        <w:t>, e.g. ||must||</w:t>
      </w:r>
      <w:r>
        <w:rPr>
          <w:color w:val="000000"/>
          <w:position w:val="9"/>
          <w:szCs w:val="30"/>
          <w:lang w:val="en-GB"/>
        </w:rPr>
        <w:t>c</w:t>
      </w:r>
      <w:r>
        <w:rPr>
          <w:color w:val="000000"/>
          <w:szCs w:val="46"/>
          <w:lang w:val="en-GB"/>
        </w:rPr>
        <w:t xml:space="preserve"> = </w:t>
      </w:r>
      <w:r>
        <w:rPr>
          <w:rFonts w:hAnsi="Symbol"/>
          <w:color w:val="000000"/>
          <w:szCs w:val="46"/>
          <w:lang w:val="en-GB"/>
        </w:rPr>
        <w:sym w:font="Times New Roman" w:char="006C"/>
      </w:r>
      <w:r>
        <w:rPr>
          <w:color w:val="000000"/>
          <w:szCs w:val="46"/>
          <w:lang w:val="en-GB"/>
        </w:rPr>
        <w:t>P</w:t>
      </w:r>
      <w:r>
        <w:rPr>
          <w:rFonts w:hAnsi="Symbol"/>
          <w:color w:val="000000"/>
          <w:szCs w:val="46"/>
          <w:lang w:val="en-GB"/>
        </w:rPr>
        <w:sym w:font="Times New Roman" w:char="006C"/>
      </w:r>
      <w:r>
        <w:rPr>
          <w:color w:val="000000"/>
          <w:szCs w:val="46"/>
          <w:lang w:val="en-GB"/>
        </w:rPr>
        <w:t>x</w:t>
      </w:r>
      <w:r>
        <w:rPr>
          <w:rFonts w:hAnsi="Symbol"/>
          <w:color w:val="000000"/>
          <w:szCs w:val="46"/>
          <w:lang w:val="en-GB"/>
        </w:rPr>
        <w:sym w:font="Times New Roman" w:char="006C"/>
      </w:r>
      <w:proofErr w:type="spellStart"/>
      <w:proofErr w:type="gramStart"/>
      <w:r>
        <w:rPr>
          <w:color w:val="000000"/>
          <w:szCs w:val="46"/>
          <w:lang w:val="en-GB"/>
        </w:rPr>
        <w:t>i</w:t>
      </w:r>
      <w:proofErr w:type="spellEnd"/>
      <w:r>
        <w:rPr>
          <w:color w:val="000000"/>
          <w:szCs w:val="46"/>
          <w:lang w:val="en-GB"/>
        </w:rPr>
        <w:t>.[</w:t>
      </w:r>
      <w:proofErr w:type="gramEnd"/>
      <w:r>
        <w:rPr>
          <w:rFonts w:hAnsi="Symbol"/>
          <w:color w:val="000000"/>
          <w:szCs w:val="46"/>
          <w:lang w:val="en-GB"/>
        </w:rPr>
        <w:sym w:font="Times New Roman" w:char="0022"/>
      </w:r>
      <w:proofErr w:type="spellStart"/>
      <w:r>
        <w:rPr>
          <w:color w:val="000000"/>
          <w:szCs w:val="46"/>
          <w:lang w:val="en-GB"/>
        </w:rPr>
        <w:t>i</w:t>
      </w:r>
      <w:proofErr w:type="spellEnd"/>
      <w:r>
        <w:rPr>
          <w:color w:val="000000"/>
          <w:szCs w:val="46"/>
          <w:lang w:val="en-GB"/>
        </w:rPr>
        <w:t>’[</w:t>
      </w:r>
      <w:proofErr w:type="spellStart"/>
      <w:r>
        <w:rPr>
          <w:color w:val="000000"/>
          <w:szCs w:val="46"/>
          <w:lang w:val="en-GB"/>
        </w:rPr>
        <w:t>i</w:t>
      </w:r>
      <w:proofErr w:type="spellEnd"/>
      <w:r>
        <w:rPr>
          <w:color w:val="000000"/>
          <w:szCs w:val="46"/>
          <w:lang w:val="en-GB"/>
        </w:rPr>
        <w:t xml:space="preserve">’ </w:t>
      </w:r>
      <w:r>
        <w:rPr>
          <w:rFonts w:hAnsi="Symbol"/>
          <w:color w:val="000000"/>
          <w:szCs w:val="46"/>
          <w:lang w:val="en-GB"/>
        </w:rPr>
        <w:sym w:font="Times New Roman" w:char="00CE"/>
      </w:r>
      <w:r>
        <w:rPr>
          <w:color w:val="000000"/>
          <w:szCs w:val="46"/>
          <w:lang w:val="en-GB"/>
        </w:rPr>
        <w:t xml:space="preserve"> </w:t>
      </w:r>
      <w:r>
        <w:rPr>
          <w:b/>
          <w:bCs/>
          <w:color w:val="FF0000"/>
          <w:szCs w:val="46"/>
          <w:lang w:val="en-GB"/>
        </w:rPr>
        <w:t>f</w:t>
      </w:r>
      <w:r>
        <w:rPr>
          <w:b/>
          <w:bCs/>
          <w:color w:val="FF0000"/>
          <w:position w:val="-8"/>
          <w:szCs w:val="30"/>
          <w:lang w:val="en-GB"/>
        </w:rPr>
        <w:t>c</w:t>
      </w:r>
      <w:r>
        <w:rPr>
          <w:b/>
          <w:bCs/>
          <w:color w:val="006666"/>
          <w:szCs w:val="46"/>
          <w:lang w:val="en-GB"/>
        </w:rPr>
        <w:t>(</w:t>
      </w:r>
      <w:proofErr w:type="spellStart"/>
      <w:r>
        <w:rPr>
          <w:b/>
          <w:bCs/>
          <w:color w:val="006666"/>
          <w:szCs w:val="46"/>
          <w:lang w:val="en-GB"/>
        </w:rPr>
        <w:t>i</w:t>
      </w:r>
      <w:proofErr w:type="spellEnd"/>
      <w:r>
        <w:rPr>
          <w:b/>
          <w:bCs/>
          <w:color w:val="006666"/>
          <w:szCs w:val="46"/>
          <w:lang w:val="en-GB"/>
        </w:rPr>
        <w:t>)</w:t>
      </w:r>
      <w:r>
        <w:rPr>
          <w:color w:val="000000"/>
          <w:szCs w:val="46"/>
          <w:lang w:val="en-GB"/>
        </w:rPr>
        <w:t xml:space="preserve">] </w:t>
      </w:r>
      <w:r>
        <w:rPr>
          <w:rFonts w:hAnsi="Symbol"/>
          <w:color w:val="000000"/>
          <w:szCs w:val="46"/>
          <w:lang w:val="en-GB"/>
        </w:rPr>
        <w:sym w:font="Times New Roman" w:char="00AE"/>
      </w:r>
      <w:r>
        <w:rPr>
          <w:color w:val="000000"/>
          <w:szCs w:val="46"/>
          <w:lang w:val="en-GB"/>
        </w:rPr>
        <w:t xml:space="preserve"> P(x)(</w:t>
      </w:r>
      <w:proofErr w:type="spellStart"/>
      <w:r>
        <w:rPr>
          <w:color w:val="000000"/>
          <w:szCs w:val="46"/>
          <w:lang w:val="en-GB"/>
        </w:rPr>
        <w:t>i</w:t>
      </w:r>
      <w:proofErr w:type="spellEnd"/>
      <w:r>
        <w:rPr>
          <w:color w:val="000000"/>
          <w:szCs w:val="46"/>
          <w:lang w:val="en-GB"/>
        </w:rPr>
        <w:t>’)]].</w:t>
      </w:r>
    </w:p>
    <w:p w14:paraId="4E50C32D" w14:textId="77777777" w:rsidR="002549B8" w:rsidRDefault="002549B8">
      <w:pPr>
        <w:rPr>
          <w:color w:val="000000"/>
          <w:szCs w:val="46"/>
          <w:lang w:val="en-GB"/>
        </w:rPr>
      </w:pPr>
      <w:r>
        <w:rPr>
          <w:color w:val="000000"/>
          <w:szCs w:val="46"/>
          <w:lang w:val="en-GB"/>
        </w:rPr>
        <w:lastRenderedPageBreak/>
        <w:tab/>
        <w:t>(e.g. f</w:t>
      </w:r>
      <w:r>
        <w:rPr>
          <w:color w:val="000000"/>
          <w:position w:val="-8"/>
          <w:szCs w:val="30"/>
          <w:lang w:val="en-GB"/>
        </w:rPr>
        <w:t>c</w:t>
      </w:r>
      <w:r>
        <w:rPr>
          <w:color w:val="000000"/>
          <w:szCs w:val="46"/>
          <w:lang w:val="en-GB"/>
        </w:rPr>
        <w:t>(</w:t>
      </w:r>
      <w:proofErr w:type="spellStart"/>
      <w:r>
        <w:rPr>
          <w:color w:val="000000"/>
          <w:szCs w:val="46"/>
          <w:lang w:val="en-GB"/>
        </w:rPr>
        <w:t>i</w:t>
      </w:r>
      <w:proofErr w:type="spellEnd"/>
      <w:r>
        <w:rPr>
          <w:color w:val="000000"/>
          <w:szCs w:val="46"/>
          <w:lang w:val="en-GB"/>
        </w:rPr>
        <w:t xml:space="preserve">) = {set of indices accessible at </w:t>
      </w:r>
      <w:proofErr w:type="spellStart"/>
      <w:r>
        <w:rPr>
          <w:color w:val="000000"/>
          <w:szCs w:val="46"/>
          <w:lang w:val="en-GB"/>
        </w:rPr>
        <w:t>i</w:t>
      </w:r>
      <w:proofErr w:type="spellEnd"/>
      <w:r>
        <w:rPr>
          <w:color w:val="000000"/>
          <w:szCs w:val="46"/>
          <w:lang w:val="en-GB"/>
        </w:rPr>
        <w:t xml:space="preserve"> according to what the speaker wants})</w:t>
      </w:r>
    </w:p>
    <w:p w14:paraId="0B5C7868" w14:textId="77777777" w:rsidR="002549B8" w:rsidRDefault="002549B8">
      <w:pPr>
        <w:rPr>
          <w:color w:val="000000"/>
          <w:szCs w:val="18"/>
          <w:lang w:val="en-GB"/>
        </w:rPr>
      </w:pPr>
    </w:p>
    <w:p w14:paraId="7583E633" w14:textId="77777777" w:rsidR="002549B8" w:rsidRDefault="002549B8">
      <w:pPr>
        <w:rPr>
          <w:color w:val="000000"/>
          <w:szCs w:val="18"/>
          <w:lang w:val="en-GB"/>
        </w:rPr>
      </w:pPr>
    </w:p>
    <w:p w14:paraId="60232A1C" w14:textId="77777777" w:rsidR="002549B8" w:rsidRDefault="002549B8">
      <w:pPr>
        <w:rPr>
          <w:color w:val="000000"/>
          <w:szCs w:val="46"/>
          <w:lang w:val="en-GB"/>
        </w:rPr>
      </w:pPr>
      <w:r>
        <w:rPr>
          <w:b/>
          <w:bCs/>
          <w:color w:val="003399"/>
          <w:szCs w:val="46"/>
          <w:lang w:val="en-GB"/>
        </w:rPr>
        <w:t>Performativity</w:t>
      </w:r>
      <w:r>
        <w:rPr>
          <w:color w:val="000000"/>
          <w:szCs w:val="46"/>
          <w:lang w:val="en-GB"/>
        </w:rPr>
        <w:t xml:space="preserve"> arises when the context supplies a background which is entirely controlled by </w:t>
      </w:r>
      <w:r>
        <w:rPr>
          <w:color w:val="000000"/>
          <w:szCs w:val="46"/>
          <w:lang w:val="en-GB"/>
        </w:rPr>
        <w:tab/>
        <w:t xml:space="preserve">the speaker (e.g. his orders). His asserting something about that background forces the </w:t>
      </w:r>
      <w:r>
        <w:rPr>
          <w:color w:val="000000"/>
          <w:szCs w:val="46"/>
          <w:lang w:val="en-GB"/>
        </w:rPr>
        <w:tab/>
        <w:t>hearer to accept it (</w:t>
      </w:r>
      <w:r>
        <w:rPr>
          <w:i/>
          <w:iCs/>
          <w:color w:val="000000"/>
          <w:szCs w:val="46"/>
          <w:lang w:val="en-GB"/>
        </w:rPr>
        <w:t>Saying-so-makes-it-so!</w:t>
      </w:r>
      <w:r>
        <w:rPr>
          <w:color w:val="000000"/>
          <w:szCs w:val="46"/>
          <w:lang w:val="en-GB"/>
        </w:rPr>
        <w:t xml:space="preserve">). </w:t>
      </w:r>
    </w:p>
    <w:p w14:paraId="4013707A" w14:textId="77777777" w:rsidR="002549B8" w:rsidRDefault="002549B8">
      <w:pPr>
        <w:rPr>
          <w:color w:val="000000"/>
          <w:szCs w:val="16"/>
          <w:lang w:val="en-GB"/>
        </w:rPr>
      </w:pPr>
    </w:p>
    <w:p w14:paraId="44CEDF46"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r>
        <w:rPr>
          <w:color w:val="000000"/>
          <w:szCs w:val="46"/>
          <w:lang w:val="en-GB"/>
        </w:rPr>
        <w:t>Imperatives contain a covert modal verb (cf. Portner 2003), call it MIMP.</w:t>
      </w:r>
    </w:p>
    <w:p w14:paraId="4F5849EF"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r>
        <w:rPr>
          <w:color w:val="000000"/>
          <w:szCs w:val="46"/>
          <w:lang w:val="en-GB"/>
        </w:rPr>
        <w:t>Syntactically, the covert imperative modal MIMP binds and thereby deletes the imperative feature of the verb.</w:t>
      </w:r>
    </w:p>
    <w:p w14:paraId="091936EF" w14:textId="77777777" w:rsidR="002549B8" w:rsidRDefault="002549B8">
      <w:pPr>
        <w:pBdr>
          <w:top w:val="single" w:sz="4" w:space="1" w:color="auto"/>
          <w:left w:val="single" w:sz="4" w:space="4" w:color="auto"/>
          <w:bottom w:val="single" w:sz="4" w:space="1" w:color="auto"/>
          <w:right w:val="single" w:sz="4" w:space="4" w:color="auto"/>
        </w:pBdr>
        <w:rPr>
          <w:b/>
          <w:bCs/>
          <w:color w:val="000000"/>
          <w:szCs w:val="46"/>
          <w:lang w:val="en-GB"/>
        </w:rPr>
      </w:pPr>
      <w:r>
        <w:rPr>
          <w:b/>
          <w:bCs/>
          <w:color w:val="000000"/>
          <w:szCs w:val="46"/>
          <w:lang w:val="en-GB"/>
        </w:rPr>
        <w:sym w:font="Symbol" w:char="F0DE"/>
      </w:r>
      <w:r>
        <w:rPr>
          <w:b/>
          <w:bCs/>
          <w:color w:val="000000"/>
          <w:szCs w:val="46"/>
          <w:lang w:val="en-GB"/>
        </w:rPr>
        <w:t xml:space="preserve"> MIMP is in complementary distribution with overt modals.</w:t>
      </w:r>
    </w:p>
    <w:p w14:paraId="275D31E3"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p>
    <w:p w14:paraId="3D4F9ABF"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r>
        <w:rPr>
          <w:color w:val="000000"/>
          <w:szCs w:val="46"/>
          <w:lang w:val="en-GB"/>
        </w:rPr>
        <w:t>MIMP only allows for background functions of the speaker dependent type</w:t>
      </w:r>
    </w:p>
    <w:p w14:paraId="31F05D97" w14:textId="77777777" w:rsidR="002549B8" w:rsidRDefault="002549B8">
      <w:pPr>
        <w:pBdr>
          <w:top w:val="single" w:sz="4" w:space="1" w:color="auto"/>
          <w:left w:val="single" w:sz="4" w:space="4" w:color="auto"/>
          <w:bottom w:val="single" w:sz="4" w:space="1" w:color="auto"/>
          <w:right w:val="single" w:sz="4" w:space="4" w:color="auto"/>
        </w:pBdr>
        <w:rPr>
          <w:b/>
          <w:bCs/>
          <w:color w:val="000000"/>
          <w:szCs w:val="46"/>
          <w:lang w:val="en-GB"/>
        </w:rPr>
      </w:pPr>
      <w:r>
        <w:rPr>
          <w:b/>
          <w:bCs/>
          <w:color w:val="000000"/>
          <w:szCs w:val="46"/>
          <w:lang w:val="en-GB"/>
        </w:rPr>
        <w:sym w:font="Symbol" w:char="F0DE"/>
      </w:r>
      <w:r>
        <w:rPr>
          <w:b/>
          <w:bCs/>
          <w:color w:val="000000"/>
          <w:szCs w:val="46"/>
          <w:lang w:val="en-GB"/>
        </w:rPr>
        <w:t xml:space="preserve"> imperatives never get descriptive usages</w:t>
      </w:r>
    </w:p>
    <w:p w14:paraId="6D433947"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p>
    <w:p w14:paraId="46F94750" w14:textId="77777777" w:rsidR="002549B8" w:rsidRDefault="002549B8">
      <w:pPr>
        <w:pBdr>
          <w:top w:val="single" w:sz="4" w:space="1" w:color="auto"/>
          <w:left w:val="single" w:sz="4" w:space="4" w:color="auto"/>
          <w:bottom w:val="single" w:sz="4" w:space="1" w:color="auto"/>
          <w:right w:val="single" w:sz="4" w:space="4" w:color="auto"/>
        </w:pBdr>
        <w:rPr>
          <w:lang w:val="en-GB"/>
        </w:rPr>
      </w:pPr>
      <w:r>
        <w:rPr>
          <w:color w:val="000000"/>
          <w:szCs w:val="46"/>
          <w:lang w:val="en-GB"/>
        </w:rPr>
        <w:t>The background function f</w:t>
      </w:r>
      <w:r>
        <w:rPr>
          <w:color w:val="000000"/>
          <w:szCs w:val="46"/>
          <w:vertAlign w:val="subscript"/>
          <w:lang w:val="en-GB"/>
        </w:rPr>
        <w:t>c</w:t>
      </w:r>
      <w:r>
        <w:rPr>
          <w:color w:val="000000"/>
          <w:szCs w:val="46"/>
          <w:lang w:val="en-GB"/>
        </w:rPr>
        <w:t xml:space="preserve"> is computed from the context i</w:t>
      </w:r>
      <w:r>
        <w:rPr>
          <w:color w:val="000000"/>
          <w:szCs w:val="46"/>
          <w:vertAlign w:val="subscript"/>
          <w:lang w:val="en-GB"/>
        </w:rPr>
        <w:t>0</w:t>
      </w:r>
      <w:r>
        <w:rPr>
          <w:lang w:val="en-GB"/>
        </w:rPr>
        <w:t>, not from the evaluation index.</w:t>
      </w:r>
    </w:p>
    <w:p w14:paraId="64319EE7" w14:textId="77777777" w:rsidR="002549B8" w:rsidRDefault="002549B8">
      <w:pPr>
        <w:pBdr>
          <w:top w:val="single" w:sz="4" w:space="1" w:color="auto"/>
          <w:left w:val="single" w:sz="4" w:space="4" w:color="auto"/>
          <w:bottom w:val="single" w:sz="4" w:space="1" w:color="auto"/>
          <w:right w:val="single" w:sz="4" w:space="4" w:color="auto"/>
        </w:pBdr>
        <w:rPr>
          <w:b/>
          <w:bCs/>
          <w:color w:val="000000"/>
          <w:szCs w:val="46"/>
          <w:lang w:val="en-GB"/>
        </w:rPr>
      </w:pPr>
      <w:r>
        <w:rPr>
          <w:b/>
          <w:bCs/>
          <w:color w:val="000000"/>
          <w:szCs w:val="46"/>
          <w:lang w:val="en-GB"/>
        </w:rPr>
        <w:sym w:font="Symbol" w:char="F0DE"/>
      </w:r>
      <w:r>
        <w:rPr>
          <w:b/>
          <w:bCs/>
          <w:color w:val="000000"/>
          <w:szCs w:val="46"/>
          <w:lang w:val="en-GB"/>
        </w:rPr>
        <w:t xml:space="preserve"> imperatives are entirely context dependent.</w:t>
      </w:r>
    </w:p>
    <w:p w14:paraId="5EA9F1C3"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p>
    <w:p w14:paraId="38ACAA9F" w14:textId="77777777" w:rsidR="002549B8" w:rsidRDefault="002549B8">
      <w:pPr>
        <w:pBdr>
          <w:top w:val="single" w:sz="4" w:space="1" w:color="auto"/>
          <w:left w:val="single" w:sz="4" w:space="4" w:color="auto"/>
          <w:bottom w:val="single" w:sz="4" w:space="1" w:color="auto"/>
          <w:right w:val="single" w:sz="4" w:space="4" w:color="auto"/>
        </w:pBdr>
        <w:rPr>
          <w:lang w:val="en-GB"/>
        </w:rPr>
      </w:pPr>
      <w:r>
        <w:rPr>
          <w:color w:val="000000"/>
          <w:szCs w:val="46"/>
          <w:lang w:val="en-GB"/>
        </w:rPr>
        <w:t>||MIMP||(i</w:t>
      </w:r>
      <w:proofErr w:type="gramStart"/>
      <w:r>
        <w:rPr>
          <w:color w:val="000000"/>
          <w:szCs w:val="46"/>
          <w:vertAlign w:val="subscript"/>
          <w:lang w:val="en-GB"/>
        </w:rPr>
        <w:t>0</w:t>
      </w:r>
      <w:r>
        <w:rPr>
          <w:color w:val="000000"/>
          <w:szCs w:val="46"/>
          <w:lang w:val="en-GB"/>
        </w:rPr>
        <w:t>)(</w:t>
      </w:r>
      <w:proofErr w:type="gramEnd"/>
      <w:r>
        <w:rPr>
          <w:color w:val="000000"/>
          <w:szCs w:val="46"/>
          <w:lang w:val="en-GB"/>
        </w:rPr>
        <w:t xml:space="preserve">w) = </w:t>
      </w:r>
      <w:r>
        <w:rPr>
          <w:color w:val="000000"/>
          <w:szCs w:val="46"/>
          <w:lang w:val="it-IT"/>
        </w:rPr>
        <w:sym w:font="Symbol" w:char="F06C"/>
      </w:r>
      <w:r>
        <w:rPr>
          <w:color w:val="000000"/>
          <w:szCs w:val="46"/>
          <w:lang w:val="en-GB"/>
        </w:rPr>
        <w:t>P</w:t>
      </w:r>
      <w:r>
        <w:rPr>
          <w:color w:val="000000"/>
          <w:szCs w:val="46"/>
          <w:lang w:val="it-IT"/>
        </w:rPr>
        <w:sym w:font="Symbol" w:char="F06C"/>
      </w:r>
      <w:r>
        <w:rPr>
          <w:color w:val="000000"/>
          <w:szCs w:val="46"/>
          <w:lang w:val="en-GB"/>
        </w:rPr>
        <w:t>x</w:t>
      </w:r>
      <w:r>
        <w:rPr>
          <w:color w:val="000000"/>
          <w:szCs w:val="46"/>
          <w:lang w:val="it-IT"/>
        </w:rPr>
        <w:sym w:font="Symbol" w:char="F06C"/>
      </w:r>
      <w:proofErr w:type="spellStart"/>
      <w:r>
        <w:rPr>
          <w:color w:val="000000"/>
          <w:szCs w:val="46"/>
          <w:lang w:val="en-GB"/>
        </w:rPr>
        <w:t>i</w:t>
      </w:r>
      <w:proofErr w:type="spellEnd"/>
      <w:r>
        <w:rPr>
          <w:color w:val="000000"/>
          <w:szCs w:val="46"/>
          <w:lang w:val="en-GB"/>
        </w:rPr>
        <w:t>.</w:t>
      </w:r>
      <w:r>
        <w:rPr>
          <w:color w:val="000000"/>
          <w:szCs w:val="46"/>
          <w:lang w:val="it-IT"/>
        </w:rPr>
        <w:sym w:font="Symbol" w:char="F022"/>
      </w:r>
      <w:proofErr w:type="spellStart"/>
      <w:r>
        <w:rPr>
          <w:color w:val="000000"/>
          <w:szCs w:val="46"/>
          <w:lang w:val="en-GB"/>
        </w:rPr>
        <w:t>i</w:t>
      </w:r>
      <w:proofErr w:type="spellEnd"/>
      <w:r>
        <w:rPr>
          <w:color w:val="000000"/>
          <w:szCs w:val="46"/>
          <w:lang w:val="en-GB"/>
        </w:rPr>
        <w:t>’[</w:t>
      </w:r>
      <w:proofErr w:type="spellStart"/>
      <w:r>
        <w:rPr>
          <w:color w:val="000000"/>
          <w:szCs w:val="46"/>
          <w:lang w:val="en-GB"/>
        </w:rPr>
        <w:t>i</w:t>
      </w:r>
      <w:proofErr w:type="spellEnd"/>
      <w:r>
        <w:rPr>
          <w:color w:val="000000"/>
          <w:szCs w:val="46"/>
          <w:lang w:val="en-GB"/>
        </w:rPr>
        <w:t>’</w:t>
      </w:r>
      <w:r>
        <w:rPr>
          <w:color w:val="000000"/>
          <w:szCs w:val="46"/>
          <w:lang w:val="it-IT"/>
        </w:rPr>
        <w:sym w:font="Symbol" w:char="F0CE"/>
      </w:r>
      <w:r>
        <w:rPr>
          <w:color w:val="000000"/>
          <w:szCs w:val="46"/>
          <w:lang w:val="en-GB"/>
        </w:rPr>
        <w:t xml:space="preserve"> speaker-f</w:t>
      </w:r>
      <w:r>
        <w:rPr>
          <w:color w:val="000000"/>
          <w:szCs w:val="46"/>
          <w:vertAlign w:val="subscript"/>
          <w:lang w:val="en-GB"/>
        </w:rPr>
        <w:t>c</w:t>
      </w:r>
      <w:r>
        <w:rPr>
          <w:color w:val="000000"/>
          <w:szCs w:val="46"/>
          <w:lang w:val="en-GB"/>
        </w:rPr>
        <w:t>(i</w:t>
      </w:r>
      <w:r>
        <w:rPr>
          <w:color w:val="000000"/>
          <w:szCs w:val="46"/>
          <w:vertAlign w:val="subscript"/>
          <w:lang w:val="en-GB"/>
        </w:rPr>
        <w:t>0</w:t>
      </w:r>
      <w:r>
        <w:rPr>
          <w:color w:val="000000"/>
          <w:szCs w:val="46"/>
          <w:lang w:val="en-GB"/>
        </w:rPr>
        <w:t xml:space="preserve">) </w:t>
      </w:r>
      <w:r>
        <w:rPr>
          <w:color w:val="000000"/>
          <w:szCs w:val="46"/>
          <w:lang w:val="en-GB"/>
        </w:rPr>
        <w:sym w:font="Symbol" w:char="F0AE"/>
      </w:r>
      <w:r>
        <w:rPr>
          <w:color w:val="000000"/>
          <w:szCs w:val="46"/>
          <w:lang w:val="en-GB"/>
        </w:rPr>
        <w:t xml:space="preserve"> P(addressee</w:t>
      </w:r>
      <w:r>
        <w:rPr>
          <w:color w:val="000000"/>
          <w:szCs w:val="46"/>
          <w:vertAlign w:val="subscript"/>
          <w:lang w:val="en-GB"/>
        </w:rPr>
        <w:t>i0</w:t>
      </w:r>
      <w:r>
        <w:rPr>
          <w:color w:val="000000"/>
          <w:szCs w:val="46"/>
          <w:lang w:val="en-GB"/>
        </w:rPr>
        <w:t>)(</w:t>
      </w:r>
      <w:proofErr w:type="spellStart"/>
      <w:r>
        <w:rPr>
          <w:color w:val="000000"/>
          <w:szCs w:val="46"/>
          <w:lang w:val="en-GB"/>
        </w:rPr>
        <w:t>i</w:t>
      </w:r>
      <w:proofErr w:type="spellEnd"/>
      <w:r>
        <w:rPr>
          <w:color w:val="000000"/>
          <w:szCs w:val="46"/>
          <w:lang w:val="en-GB"/>
        </w:rPr>
        <w:t>’)]</w:t>
      </w:r>
    </w:p>
    <w:p w14:paraId="531A5500"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p>
    <w:p w14:paraId="343BC687" w14:textId="77777777" w:rsidR="002549B8" w:rsidRDefault="002549B8">
      <w:pPr>
        <w:rPr>
          <w:b/>
          <w:bCs/>
          <w:color w:val="003399"/>
          <w:szCs w:val="46"/>
          <w:u w:val="single"/>
          <w:lang w:val="en-GB"/>
        </w:rPr>
      </w:pPr>
    </w:p>
    <w:p w14:paraId="743C079A" w14:textId="77777777" w:rsidR="002549B8" w:rsidRDefault="002549B8" w:rsidP="00791C1B">
      <w:pPr>
        <w:pStyle w:val="Heading3"/>
      </w:pPr>
      <w:r>
        <w:t>Consequence for embedding:</w:t>
      </w:r>
    </w:p>
    <w:p w14:paraId="3DFC81A0" w14:textId="77777777" w:rsidR="002549B8" w:rsidRDefault="002549B8">
      <w:pPr>
        <w:rPr>
          <w:b/>
          <w:bCs/>
          <w:color w:val="003399"/>
          <w:szCs w:val="18"/>
          <w:u w:val="single"/>
          <w:lang w:val="en-GB"/>
        </w:rPr>
      </w:pPr>
    </w:p>
    <w:p w14:paraId="1B05B982" w14:textId="77777777" w:rsidR="002549B8" w:rsidRDefault="002549B8">
      <w:pPr>
        <w:rPr>
          <w:color w:val="000000"/>
          <w:szCs w:val="46"/>
          <w:lang w:val="en-GB"/>
        </w:rPr>
      </w:pPr>
      <w:r>
        <w:rPr>
          <w:color w:val="000000"/>
          <w:szCs w:val="46"/>
          <w:lang w:val="en-GB"/>
        </w:rPr>
        <w:t>Modals may be embedded under loss of their performative interpretation:</w:t>
      </w:r>
    </w:p>
    <w:p w14:paraId="45AA76A9" w14:textId="77777777" w:rsidR="002549B8" w:rsidRDefault="002549B8">
      <w:pPr>
        <w:rPr>
          <w:color w:val="000000"/>
          <w:szCs w:val="46"/>
          <w:lang w:val="en-GB"/>
        </w:rPr>
      </w:pPr>
      <w:r>
        <w:rPr>
          <w:color w:val="000000"/>
          <w:szCs w:val="46"/>
          <w:lang w:val="en-GB"/>
        </w:rPr>
        <w:t>(11)</w:t>
      </w:r>
      <w:r>
        <w:rPr>
          <w:color w:val="000000"/>
          <w:szCs w:val="46"/>
          <w:lang w:val="en-GB"/>
        </w:rPr>
        <w:tab/>
        <w:t>John thinks (according to me) you must go.</w:t>
      </w:r>
    </w:p>
    <w:p w14:paraId="37970158" w14:textId="77777777" w:rsidR="002549B8" w:rsidRDefault="002549B8">
      <w:pPr>
        <w:rPr>
          <w:color w:val="000000"/>
          <w:szCs w:val="46"/>
          <w:lang w:val="en-GB"/>
        </w:rPr>
      </w:pPr>
      <w:r>
        <w:rPr>
          <w:color w:val="000000"/>
          <w:szCs w:val="46"/>
          <w:lang w:val="en-GB"/>
        </w:rPr>
        <w:tab/>
        <w:t>think</w:t>
      </w:r>
      <w:r>
        <w:rPr>
          <w:color w:val="000000"/>
          <w:position w:val="-8"/>
          <w:sz w:val="20"/>
          <w:szCs w:val="30"/>
          <w:lang w:val="en-GB"/>
        </w:rPr>
        <w:t>John</w:t>
      </w:r>
      <w:r>
        <w:rPr>
          <w:color w:val="000000"/>
          <w:szCs w:val="46"/>
          <w:lang w:val="en-GB"/>
        </w:rPr>
        <w:t xml:space="preserve"> … </w:t>
      </w:r>
      <w:r>
        <w:rPr>
          <w:rFonts w:hAnsi="Symbol"/>
          <w:b/>
          <w:bCs/>
          <w:color w:val="006666"/>
          <w:szCs w:val="46"/>
          <w:lang w:val="en-GB"/>
        </w:rPr>
        <w:sym w:font="Symbol" w:char="F06C"/>
      </w:r>
      <w:proofErr w:type="spellStart"/>
      <w:r>
        <w:rPr>
          <w:b/>
          <w:bCs/>
          <w:color w:val="006666"/>
          <w:szCs w:val="46"/>
          <w:lang w:val="en-GB"/>
        </w:rPr>
        <w:t>i</w:t>
      </w:r>
      <w:proofErr w:type="spellEnd"/>
      <w:r>
        <w:rPr>
          <w:b/>
          <w:bCs/>
          <w:color w:val="006666"/>
          <w:szCs w:val="46"/>
          <w:lang w:val="en-GB"/>
        </w:rPr>
        <w:t xml:space="preserve"> </w:t>
      </w:r>
      <w:r>
        <w:rPr>
          <w:color w:val="000000"/>
          <w:szCs w:val="46"/>
          <w:lang w:val="en-GB"/>
        </w:rPr>
        <w:t xml:space="preserve">||you must go|| = </w:t>
      </w:r>
    </w:p>
    <w:p w14:paraId="371B5F8A" w14:textId="77777777" w:rsidR="002549B8" w:rsidRDefault="002549B8">
      <w:pPr>
        <w:ind w:left="1416"/>
        <w:rPr>
          <w:color w:val="000000"/>
          <w:szCs w:val="46"/>
          <w:lang w:val="en-GB"/>
        </w:rPr>
      </w:pPr>
      <w:r>
        <w:rPr>
          <w:color w:val="000000"/>
          <w:szCs w:val="46"/>
          <w:lang w:val="en-GB"/>
        </w:rPr>
        <w:t xml:space="preserve">         </w:t>
      </w:r>
      <w:r>
        <w:rPr>
          <w:color w:val="000000"/>
          <w:szCs w:val="46"/>
          <w:lang w:val="it-IT"/>
        </w:rPr>
        <w:sym w:font="Symbol" w:char="F06C"/>
      </w:r>
      <w:proofErr w:type="spellStart"/>
      <w:proofErr w:type="gramStart"/>
      <w:r>
        <w:rPr>
          <w:b/>
          <w:bCs/>
          <w:color w:val="006666"/>
          <w:szCs w:val="46"/>
          <w:lang w:val="en-GB"/>
        </w:rPr>
        <w:t>i</w:t>
      </w:r>
      <w:proofErr w:type="spellEnd"/>
      <w:r>
        <w:rPr>
          <w:color w:val="000000"/>
          <w:szCs w:val="46"/>
          <w:lang w:val="en-GB"/>
        </w:rPr>
        <w:t>[</w:t>
      </w:r>
      <w:proofErr w:type="gramEnd"/>
      <w:r>
        <w:rPr>
          <w:color w:val="000000"/>
          <w:szCs w:val="46"/>
          <w:lang w:val="en-GB"/>
        </w:rPr>
        <w:sym w:font="Symbol" w:char="F022"/>
      </w:r>
      <w:proofErr w:type="spellStart"/>
      <w:r>
        <w:rPr>
          <w:color w:val="000000"/>
          <w:szCs w:val="46"/>
          <w:lang w:val="en-GB"/>
        </w:rPr>
        <w:t>i</w:t>
      </w:r>
      <w:proofErr w:type="spellEnd"/>
      <w:r>
        <w:rPr>
          <w:color w:val="000000"/>
          <w:szCs w:val="46"/>
          <w:lang w:val="en-GB"/>
        </w:rPr>
        <w:t xml:space="preserve">’ </w:t>
      </w:r>
      <w:r>
        <w:rPr>
          <w:color w:val="000000"/>
          <w:szCs w:val="46"/>
          <w:lang w:val="en-GB"/>
        </w:rPr>
        <w:sym w:font="Symbol" w:char="F0CE"/>
      </w:r>
      <w:r>
        <w:rPr>
          <w:color w:val="000000"/>
          <w:szCs w:val="46"/>
          <w:lang w:val="en-GB"/>
        </w:rPr>
        <w:t xml:space="preserve"> </w:t>
      </w:r>
      <w:r>
        <w:rPr>
          <w:color w:val="FF0000"/>
          <w:szCs w:val="46"/>
          <w:lang w:val="en-GB"/>
        </w:rPr>
        <w:t>speaker-commands-fulfilled</w:t>
      </w:r>
      <w:r>
        <w:rPr>
          <w:b/>
          <w:bCs/>
          <w:color w:val="006666"/>
          <w:szCs w:val="46"/>
          <w:lang w:val="en-GB"/>
        </w:rPr>
        <w:t>(</w:t>
      </w:r>
      <w:proofErr w:type="spellStart"/>
      <w:r>
        <w:rPr>
          <w:b/>
          <w:bCs/>
          <w:color w:val="006666"/>
          <w:szCs w:val="46"/>
          <w:lang w:val="en-GB"/>
        </w:rPr>
        <w:t>i</w:t>
      </w:r>
      <w:proofErr w:type="spellEnd"/>
      <w:r>
        <w:rPr>
          <w:b/>
          <w:bCs/>
          <w:color w:val="006666"/>
          <w:szCs w:val="46"/>
          <w:lang w:val="en-GB"/>
        </w:rPr>
        <w:t>)</w:t>
      </w:r>
      <w:r>
        <w:rPr>
          <w:color w:val="000000"/>
          <w:szCs w:val="46"/>
          <w:lang w:val="en-GB"/>
        </w:rPr>
        <w:t xml:space="preserve">] </w:t>
      </w:r>
      <w:r>
        <w:rPr>
          <w:rFonts w:hAnsi="Symbol"/>
          <w:color w:val="000000"/>
          <w:szCs w:val="46"/>
          <w:lang w:val="en-GB"/>
        </w:rPr>
        <w:sym w:font="Symbol" w:char="F0AE"/>
      </w:r>
      <w:r>
        <w:rPr>
          <w:color w:val="000000"/>
          <w:szCs w:val="46"/>
          <w:lang w:val="en-GB"/>
        </w:rPr>
        <w:t xml:space="preserve"> go(</w:t>
      </w:r>
      <w:r>
        <w:rPr>
          <w:color w:val="FF0000"/>
          <w:szCs w:val="46"/>
          <w:lang w:val="en-GB"/>
        </w:rPr>
        <w:t>ADR</w:t>
      </w:r>
      <w:r>
        <w:rPr>
          <w:color w:val="000000"/>
          <w:szCs w:val="46"/>
          <w:lang w:val="en-GB"/>
        </w:rPr>
        <w:t>)(</w:t>
      </w:r>
      <w:proofErr w:type="spellStart"/>
      <w:r>
        <w:rPr>
          <w:color w:val="000000"/>
          <w:szCs w:val="46"/>
          <w:lang w:val="en-GB"/>
        </w:rPr>
        <w:t>i</w:t>
      </w:r>
      <w:proofErr w:type="spellEnd"/>
      <w:r>
        <w:rPr>
          <w:color w:val="000000"/>
          <w:szCs w:val="46"/>
          <w:lang w:val="en-GB"/>
        </w:rPr>
        <w:t>’)]]</w:t>
      </w:r>
    </w:p>
    <w:p w14:paraId="302D116B" w14:textId="77777777" w:rsidR="002549B8" w:rsidRDefault="002549B8">
      <w:pPr>
        <w:rPr>
          <w:color w:val="000000"/>
          <w:szCs w:val="46"/>
          <w:lang w:val="en-GB"/>
        </w:rPr>
      </w:pPr>
    </w:p>
    <w:p w14:paraId="4C01F902" w14:textId="77777777" w:rsidR="002549B8" w:rsidRDefault="002549B8">
      <w:pPr>
        <w:rPr>
          <w:color w:val="000000"/>
          <w:szCs w:val="46"/>
          <w:lang w:val="en-GB"/>
        </w:rPr>
      </w:pPr>
      <w:r>
        <w:rPr>
          <w:color w:val="000000"/>
          <w:szCs w:val="46"/>
          <w:lang w:val="en-GB"/>
        </w:rPr>
        <w:t>Abstracting over imperatives yields a trivial proposition: ‘the set of all indices such that the imperative is given in the utterance world’</w:t>
      </w:r>
    </w:p>
    <w:p w14:paraId="02BA91FB" w14:textId="77777777" w:rsidR="002549B8" w:rsidRDefault="002549B8">
      <w:pPr>
        <w:rPr>
          <w:color w:val="000000"/>
          <w:szCs w:val="46"/>
          <w:lang w:val="en-GB"/>
        </w:rPr>
      </w:pPr>
      <w:r>
        <w:rPr>
          <w:color w:val="000000"/>
          <w:szCs w:val="46"/>
          <w:lang w:val="en-GB"/>
        </w:rPr>
        <w:t>(12)</w:t>
      </w:r>
      <w:r>
        <w:rPr>
          <w:color w:val="000000"/>
          <w:szCs w:val="46"/>
          <w:lang w:val="en-GB"/>
        </w:rPr>
        <w:tab/>
      </w:r>
      <w:r>
        <w:rPr>
          <w:rFonts w:hAnsi="Symbol"/>
          <w:szCs w:val="46"/>
          <w:lang w:val="en-GB"/>
        </w:rPr>
        <w:sym w:font="Symbol" w:char="F06C"/>
      </w:r>
      <w:proofErr w:type="spellStart"/>
      <w:r>
        <w:rPr>
          <w:szCs w:val="46"/>
          <w:lang w:val="en-GB"/>
        </w:rPr>
        <w:t>i</w:t>
      </w:r>
      <w:proofErr w:type="spellEnd"/>
      <w:r>
        <w:rPr>
          <w:color w:val="000000"/>
          <w:szCs w:val="46"/>
          <w:lang w:val="en-GB"/>
        </w:rPr>
        <w:t xml:space="preserve"> ||MIMP go||</w:t>
      </w:r>
      <w:r>
        <w:rPr>
          <w:color w:val="000000"/>
          <w:position w:val="9"/>
          <w:szCs w:val="30"/>
          <w:lang w:val="en-GB"/>
        </w:rPr>
        <w:t>c</w:t>
      </w:r>
      <w:r>
        <w:rPr>
          <w:color w:val="000000"/>
          <w:szCs w:val="46"/>
          <w:lang w:val="en-GB"/>
        </w:rPr>
        <w:t xml:space="preserve"> = </w:t>
      </w:r>
      <w:r>
        <w:rPr>
          <w:rFonts w:hAnsi="Symbol"/>
          <w:b/>
          <w:bCs/>
          <w:color w:val="006666"/>
          <w:szCs w:val="46"/>
          <w:lang w:val="en-GB"/>
        </w:rPr>
        <w:sym w:font="Symbol" w:char="F06C"/>
      </w:r>
      <w:proofErr w:type="spellStart"/>
      <w:proofErr w:type="gramStart"/>
      <w:r>
        <w:rPr>
          <w:b/>
          <w:bCs/>
          <w:color w:val="006666"/>
          <w:szCs w:val="46"/>
          <w:lang w:val="en-GB"/>
        </w:rPr>
        <w:t>i</w:t>
      </w:r>
      <w:proofErr w:type="spellEnd"/>
      <w:r>
        <w:rPr>
          <w:color w:val="000000"/>
          <w:szCs w:val="46"/>
          <w:lang w:val="en-GB"/>
        </w:rPr>
        <w:t>[</w:t>
      </w:r>
      <w:proofErr w:type="gramEnd"/>
      <w:r>
        <w:rPr>
          <w:color w:val="000000"/>
          <w:szCs w:val="46"/>
          <w:lang w:val="en-GB"/>
        </w:rPr>
        <w:sym w:font="Symbol" w:char="F022"/>
      </w:r>
      <w:proofErr w:type="spellStart"/>
      <w:r>
        <w:rPr>
          <w:color w:val="000000"/>
          <w:szCs w:val="46"/>
          <w:lang w:val="en-GB"/>
        </w:rPr>
        <w:t>i</w:t>
      </w:r>
      <w:proofErr w:type="spellEnd"/>
      <w:r>
        <w:rPr>
          <w:color w:val="000000"/>
          <w:szCs w:val="46"/>
          <w:lang w:val="en-GB"/>
        </w:rPr>
        <w:t xml:space="preserve">’ </w:t>
      </w:r>
      <w:r>
        <w:rPr>
          <w:color w:val="000000"/>
          <w:szCs w:val="46"/>
          <w:lang w:val="en-GB"/>
        </w:rPr>
        <w:sym w:font="Symbol" w:char="F0CE"/>
      </w:r>
      <w:r>
        <w:rPr>
          <w:color w:val="000000"/>
          <w:szCs w:val="46"/>
          <w:lang w:val="en-GB"/>
        </w:rPr>
        <w:t xml:space="preserve"> </w:t>
      </w:r>
      <w:r>
        <w:rPr>
          <w:szCs w:val="46"/>
          <w:lang w:val="en-GB"/>
        </w:rPr>
        <w:t>speaker-commands-fulfilled</w:t>
      </w:r>
      <w:r>
        <w:rPr>
          <w:b/>
          <w:bCs/>
          <w:szCs w:val="46"/>
          <w:lang w:val="en-GB"/>
        </w:rPr>
        <w:t>(</w:t>
      </w:r>
      <w:proofErr w:type="spellStart"/>
      <w:r>
        <w:rPr>
          <w:b/>
          <w:bCs/>
          <w:szCs w:val="46"/>
          <w:lang w:val="en-GB"/>
        </w:rPr>
        <w:t>i</w:t>
      </w:r>
      <w:proofErr w:type="spellEnd"/>
      <w:r>
        <w:rPr>
          <w:b/>
          <w:bCs/>
          <w:position w:val="-8"/>
          <w:szCs w:val="30"/>
          <w:lang w:val="en-GB"/>
        </w:rPr>
        <w:t>0</w:t>
      </w:r>
      <w:r>
        <w:rPr>
          <w:b/>
          <w:bCs/>
          <w:szCs w:val="46"/>
          <w:lang w:val="en-GB"/>
        </w:rPr>
        <w:t>)</w:t>
      </w:r>
      <w:r>
        <w:rPr>
          <w:szCs w:val="46"/>
          <w:lang w:val="en-GB"/>
        </w:rPr>
        <w:t xml:space="preserve">] </w:t>
      </w:r>
      <w:r>
        <w:rPr>
          <w:rFonts w:hAnsi="Symbol"/>
          <w:szCs w:val="46"/>
          <w:lang w:val="en-GB"/>
        </w:rPr>
        <w:sym w:font="Symbol" w:char="F0AE"/>
      </w:r>
      <w:r>
        <w:rPr>
          <w:szCs w:val="46"/>
          <w:lang w:val="en-GB"/>
        </w:rPr>
        <w:t xml:space="preserve"> go(addressee</w:t>
      </w:r>
      <w:r>
        <w:rPr>
          <w:szCs w:val="46"/>
          <w:vertAlign w:val="subscript"/>
          <w:lang w:val="en-GB"/>
        </w:rPr>
        <w:t>i0</w:t>
      </w:r>
      <w:r>
        <w:rPr>
          <w:szCs w:val="46"/>
          <w:lang w:val="en-GB"/>
        </w:rPr>
        <w:t>)</w:t>
      </w:r>
      <w:r>
        <w:rPr>
          <w:color w:val="000000"/>
          <w:szCs w:val="46"/>
          <w:lang w:val="en-GB"/>
        </w:rPr>
        <w:t>(</w:t>
      </w:r>
      <w:proofErr w:type="spellStart"/>
      <w:r>
        <w:rPr>
          <w:color w:val="000000"/>
          <w:szCs w:val="46"/>
          <w:lang w:val="en-GB"/>
        </w:rPr>
        <w:t>i</w:t>
      </w:r>
      <w:proofErr w:type="spellEnd"/>
      <w:r>
        <w:rPr>
          <w:color w:val="000000"/>
          <w:szCs w:val="46"/>
          <w:lang w:val="en-GB"/>
        </w:rPr>
        <w:t>’)]]</w:t>
      </w:r>
    </w:p>
    <w:p w14:paraId="4A7EEBE7" w14:textId="77777777" w:rsidR="002549B8" w:rsidRDefault="002549B8">
      <w:pPr>
        <w:rPr>
          <w:b/>
          <w:bCs/>
          <w:color w:val="003399"/>
          <w:szCs w:val="46"/>
          <w:lang w:val="en-GB"/>
        </w:rPr>
      </w:pPr>
    </w:p>
    <w:p w14:paraId="022CCCB9" w14:textId="77777777" w:rsidR="002549B8" w:rsidRDefault="002549B8">
      <w:pPr>
        <w:pBdr>
          <w:top w:val="single" w:sz="4" w:space="1" w:color="auto"/>
          <w:left w:val="single" w:sz="4" w:space="4" w:color="auto"/>
          <w:bottom w:val="single" w:sz="4" w:space="1" w:color="auto"/>
          <w:right w:val="single" w:sz="4" w:space="4" w:color="auto"/>
        </w:pBdr>
        <w:rPr>
          <w:color w:val="000000"/>
          <w:szCs w:val="46"/>
          <w:lang w:val="en-GB"/>
        </w:rPr>
      </w:pPr>
      <w:r>
        <w:rPr>
          <w:b/>
          <w:bCs/>
          <w:color w:val="000000"/>
          <w:szCs w:val="46"/>
          <w:lang w:val="en-GB"/>
        </w:rPr>
        <w:t xml:space="preserve">Sensible embedding is restricted to propositions that are dependent on the evaluation index. Imperatives depend only on the context of utterance. Abstraction over context variables is prohibited by Kaplan (1978) as a </w:t>
      </w:r>
      <w:r>
        <w:rPr>
          <w:b/>
          <w:bCs/>
          <w:i/>
          <w:iCs/>
          <w:color w:val="000000"/>
          <w:szCs w:val="46"/>
          <w:lang w:val="en-GB"/>
        </w:rPr>
        <w:t>monster</w:t>
      </w:r>
      <w:r>
        <w:rPr>
          <w:b/>
          <w:bCs/>
          <w:color w:val="000000"/>
          <w:szCs w:val="46"/>
          <w:lang w:val="en-GB"/>
        </w:rPr>
        <w:t>.</w:t>
      </w:r>
    </w:p>
    <w:p w14:paraId="0BB68A7C" w14:textId="77777777" w:rsidR="002549B8" w:rsidRDefault="002549B8">
      <w:pPr>
        <w:rPr>
          <w:b/>
          <w:bCs/>
          <w:color w:val="003399"/>
          <w:szCs w:val="16"/>
          <w:u w:val="single"/>
          <w:lang w:val="en-GB"/>
        </w:rPr>
      </w:pPr>
    </w:p>
    <w:p w14:paraId="74EB7024" w14:textId="77777777" w:rsidR="002549B8" w:rsidRDefault="002549B8" w:rsidP="00791C1B">
      <w:pPr>
        <w:pStyle w:val="Heading3"/>
      </w:pPr>
      <w:r>
        <w:t>Possible reason for universal markedness:</w:t>
      </w:r>
    </w:p>
    <w:p w14:paraId="073A15A6" w14:textId="77777777" w:rsidR="002549B8" w:rsidRDefault="002549B8">
      <w:pPr>
        <w:rPr>
          <w:b/>
          <w:bCs/>
          <w:color w:val="000000"/>
          <w:szCs w:val="16"/>
          <w:lang w:val="en-GB"/>
        </w:rPr>
      </w:pPr>
    </w:p>
    <w:p w14:paraId="5A5D4051" w14:textId="77777777" w:rsidR="002549B8" w:rsidRDefault="002549B8">
      <w:pPr>
        <w:rPr>
          <w:color w:val="000000"/>
          <w:szCs w:val="46"/>
          <w:lang w:val="en-GB"/>
        </w:rPr>
      </w:pPr>
      <w:r>
        <w:rPr>
          <w:color w:val="000000"/>
          <w:szCs w:val="46"/>
          <w:lang w:val="en-GB"/>
        </w:rPr>
        <w:t>(</w:t>
      </w:r>
      <w:proofErr w:type="spellStart"/>
      <w:r>
        <w:rPr>
          <w:color w:val="000000"/>
          <w:szCs w:val="46"/>
          <w:lang w:val="en-GB"/>
        </w:rPr>
        <w:t>i</w:t>
      </w:r>
      <w:proofErr w:type="spellEnd"/>
      <w:r>
        <w:rPr>
          <w:color w:val="000000"/>
          <w:szCs w:val="46"/>
          <w:lang w:val="en-GB"/>
        </w:rPr>
        <w:t>)</w:t>
      </w:r>
      <w:r>
        <w:rPr>
          <w:color w:val="000000"/>
          <w:szCs w:val="46"/>
          <w:lang w:val="en-GB"/>
        </w:rPr>
        <w:tab/>
        <w:t>triviality of the embedded proposition</w:t>
      </w:r>
    </w:p>
    <w:p w14:paraId="46795A69" w14:textId="77777777" w:rsidR="002549B8" w:rsidRDefault="002549B8">
      <w:pPr>
        <w:rPr>
          <w:color w:val="000000"/>
          <w:szCs w:val="46"/>
          <w:lang w:val="en-GB"/>
        </w:rPr>
      </w:pPr>
      <w:r>
        <w:rPr>
          <w:color w:val="000000"/>
          <w:szCs w:val="46"/>
          <w:lang w:val="en-GB"/>
        </w:rPr>
        <w:t>(ii)</w:t>
      </w:r>
      <w:r>
        <w:rPr>
          <w:color w:val="000000"/>
          <w:szCs w:val="46"/>
          <w:lang w:val="en-GB"/>
        </w:rPr>
        <w:tab/>
        <w:t>vacuous quantification (but cf. Potts 2000)</w:t>
      </w:r>
    </w:p>
    <w:p w14:paraId="388E5911" w14:textId="77777777" w:rsidR="002549B8" w:rsidRDefault="002549B8">
      <w:pPr>
        <w:ind w:left="705" w:hanging="705"/>
        <w:rPr>
          <w:color w:val="000000"/>
          <w:szCs w:val="16"/>
          <w:lang w:val="en-GB"/>
        </w:rPr>
      </w:pPr>
      <w:r>
        <w:rPr>
          <w:color w:val="000000"/>
          <w:szCs w:val="46"/>
          <w:lang w:val="en-GB"/>
        </w:rPr>
        <w:t>(iii)</w:t>
      </w:r>
      <w:r>
        <w:rPr>
          <w:color w:val="000000"/>
          <w:szCs w:val="46"/>
          <w:lang w:val="en-GB"/>
        </w:rPr>
        <w:tab/>
        <w:t xml:space="preserve">performativity can not be suspended with via binding of the evaluation index </w:t>
      </w:r>
      <w:r>
        <w:rPr>
          <w:rFonts w:hAnsi="Symbol"/>
          <w:b/>
          <w:bCs/>
          <w:color w:val="000000"/>
          <w:szCs w:val="46"/>
          <w:lang w:val="en-GB"/>
        </w:rPr>
        <w:sym w:font="Symbol" w:char="F0AE"/>
      </w:r>
      <w:r>
        <w:rPr>
          <w:color w:val="000000"/>
          <w:szCs w:val="46"/>
          <w:lang w:val="en-GB"/>
        </w:rPr>
        <w:t xml:space="preserve"> matrix </w:t>
      </w:r>
      <w:r>
        <w:rPr>
          <w:color w:val="000000"/>
          <w:szCs w:val="46"/>
          <w:lang w:val="en-GB"/>
        </w:rPr>
        <w:tab/>
        <w:t>sentences are semantically restricted to those compatible with the speech act performed by the imperative (cf. Meier 2000 for discussion of independent illocutionary force for embedded sentences)</w:t>
      </w:r>
    </w:p>
    <w:p w14:paraId="47FBC2BB" w14:textId="77777777" w:rsidR="002549B8" w:rsidRDefault="002549B8">
      <w:pPr>
        <w:rPr>
          <w:color w:val="000000"/>
          <w:szCs w:val="16"/>
          <w:lang w:val="en-GB"/>
        </w:rPr>
      </w:pPr>
    </w:p>
    <w:p w14:paraId="206A6CCF" w14:textId="77777777" w:rsidR="002549B8" w:rsidRDefault="002549B8">
      <w:pPr>
        <w:rPr>
          <w:color w:val="000000"/>
          <w:szCs w:val="16"/>
          <w:lang w:val="en-GB"/>
        </w:rPr>
      </w:pPr>
    </w:p>
    <w:p w14:paraId="2DDCF1C1" w14:textId="77777777" w:rsidR="002549B8" w:rsidRDefault="002549B8">
      <w:pPr>
        <w:rPr>
          <w:color w:val="000000"/>
          <w:szCs w:val="16"/>
          <w:lang w:val="en-GB"/>
        </w:rPr>
      </w:pPr>
    </w:p>
    <w:p w14:paraId="10334791" w14:textId="77777777" w:rsidR="002549B8" w:rsidRDefault="002549B8">
      <w:pPr>
        <w:rPr>
          <w:color w:val="000000"/>
          <w:szCs w:val="16"/>
          <w:lang w:val="en-GB"/>
        </w:rPr>
      </w:pPr>
    </w:p>
    <w:p w14:paraId="1A4D3FF9" w14:textId="77777777" w:rsidR="002549B8" w:rsidRDefault="002549B8">
      <w:pPr>
        <w:rPr>
          <w:color w:val="000000"/>
          <w:szCs w:val="16"/>
          <w:lang w:val="en-GB"/>
        </w:rPr>
      </w:pPr>
    </w:p>
    <w:p w14:paraId="209BF313" w14:textId="77777777" w:rsidR="002549B8" w:rsidRDefault="002549B8" w:rsidP="00791C1B">
      <w:pPr>
        <w:pStyle w:val="Heading2"/>
      </w:pPr>
      <w:r>
        <w:lastRenderedPageBreak/>
        <w:t>6. Conclusion:</w:t>
      </w:r>
    </w:p>
    <w:p w14:paraId="19C8DB8C" w14:textId="77777777" w:rsidR="002549B8" w:rsidRDefault="002549B8">
      <w:pPr>
        <w:rPr>
          <w:color w:val="000000"/>
          <w:szCs w:val="16"/>
          <w:lang w:val="en-GB"/>
        </w:rPr>
      </w:pPr>
    </w:p>
    <w:p w14:paraId="499B53D0" w14:textId="77777777" w:rsidR="002549B8" w:rsidRDefault="002549B8">
      <w:pPr>
        <w:rPr>
          <w:color w:val="000000"/>
          <w:szCs w:val="46"/>
          <w:lang w:val="en-GB"/>
        </w:rPr>
      </w:pPr>
      <w:r>
        <w:rPr>
          <w:color w:val="000000"/>
          <w:szCs w:val="46"/>
          <w:lang w:val="en-GB"/>
        </w:rPr>
        <w:t xml:space="preserve">When </w:t>
      </w:r>
      <w:r>
        <w:rPr>
          <w:b/>
          <w:bCs/>
          <w:color w:val="003399"/>
          <w:szCs w:val="46"/>
          <w:lang w:val="en-GB"/>
        </w:rPr>
        <w:t>imperative embedding</w:t>
      </w:r>
      <w:r>
        <w:rPr>
          <w:color w:val="000000"/>
          <w:szCs w:val="46"/>
          <w:lang w:val="en-GB"/>
        </w:rPr>
        <w:t xml:space="preserve"> is not blocked syntactically, it is </w:t>
      </w:r>
      <w:r>
        <w:rPr>
          <w:b/>
          <w:bCs/>
          <w:color w:val="003399"/>
          <w:szCs w:val="46"/>
          <w:lang w:val="en-GB"/>
        </w:rPr>
        <w:t>subject to severe semantic restrictions due to the exclusive (utterance) context dependence of imperatives</w:t>
      </w:r>
      <w:r>
        <w:rPr>
          <w:color w:val="000000"/>
          <w:szCs w:val="46"/>
          <w:lang w:val="en-GB"/>
        </w:rPr>
        <w:t>. This may be causing a universal tendency not to embed them at all.</w:t>
      </w:r>
    </w:p>
    <w:p w14:paraId="66EB371D" w14:textId="77777777" w:rsidR="002549B8" w:rsidRDefault="002549B8">
      <w:pPr>
        <w:rPr>
          <w:lang w:val="en-GB"/>
        </w:rPr>
      </w:pPr>
    </w:p>
    <w:p w14:paraId="68AE4A98" w14:textId="77777777" w:rsidR="002549B8" w:rsidRDefault="002549B8">
      <w:pPr>
        <w:rPr>
          <w:lang w:val="en-GB"/>
        </w:rPr>
      </w:pPr>
    </w:p>
    <w:p w14:paraId="01709B1D" w14:textId="77777777" w:rsidR="002549B8" w:rsidRDefault="002549B8" w:rsidP="00791C1B">
      <w:pPr>
        <w:pStyle w:val="Heading2"/>
      </w:pPr>
      <w:r>
        <w:t>Selected References:</w:t>
      </w:r>
    </w:p>
    <w:p w14:paraId="57FB5E9B" w14:textId="77777777" w:rsidR="002549B8" w:rsidRDefault="002549B8">
      <w:pPr>
        <w:rPr>
          <w:b/>
          <w:bCs/>
          <w:color w:val="003399"/>
          <w:szCs w:val="16"/>
          <w:lang w:val="en-GB"/>
        </w:rPr>
      </w:pPr>
    </w:p>
    <w:p w14:paraId="61694D8E" w14:textId="77777777" w:rsidR="002549B8" w:rsidRDefault="002549B8">
      <w:pPr>
        <w:rPr>
          <w:b/>
          <w:bCs/>
          <w:color w:val="000000"/>
          <w:szCs w:val="30"/>
        </w:rPr>
      </w:pPr>
      <w:proofErr w:type="spellStart"/>
      <w:r>
        <w:rPr>
          <w:b/>
          <w:bCs/>
          <w:color w:val="000000"/>
          <w:szCs w:val="30"/>
          <w:lang w:val="en-GB"/>
        </w:rPr>
        <w:t>Bierwisch</w:t>
      </w:r>
      <w:proofErr w:type="spellEnd"/>
      <w:r>
        <w:rPr>
          <w:color w:val="000000"/>
          <w:szCs w:val="30"/>
          <w:lang w:val="en-GB"/>
        </w:rPr>
        <w:t>, M.</w:t>
      </w:r>
      <w:r>
        <w:rPr>
          <w:b/>
          <w:bCs/>
          <w:color w:val="000000"/>
          <w:szCs w:val="30"/>
          <w:lang w:val="en-GB"/>
        </w:rPr>
        <w:t xml:space="preserve"> </w:t>
      </w:r>
      <w:r>
        <w:rPr>
          <w:color w:val="000000"/>
          <w:szCs w:val="30"/>
          <w:lang w:val="en-GB"/>
        </w:rPr>
        <w:t xml:space="preserve">(1980) ‘Semantic structure and illocutionary force’ In Searle, Kiefer &amp; </w:t>
      </w:r>
      <w:proofErr w:type="spellStart"/>
      <w:r>
        <w:rPr>
          <w:color w:val="000000"/>
          <w:szCs w:val="30"/>
          <w:lang w:val="en-GB"/>
        </w:rPr>
        <w:t>Bierwisch</w:t>
      </w:r>
      <w:proofErr w:type="spellEnd"/>
      <w:r>
        <w:rPr>
          <w:color w:val="000000"/>
          <w:szCs w:val="30"/>
          <w:lang w:val="en-GB"/>
        </w:rPr>
        <w:t xml:space="preserve"> (eds.) </w:t>
      </w:r>
      <w:r>
        <w:rPr>
          <w:i/>
          <w:iCs/>
          <w:color w:val="000000"/>
          <w:szCs w:val="30"/>
          <w:lang w:val="en-GB"/>
        </w:rPr>
        <w:t>Speech Act Theory and Pragmatics</w:t>
      </w:r>
      <w:r>
        <w:rPr>
          <w:color w:val="000000"/>
          <w:szCs w:val="30"/>
          <w:lang w:val="en-GB"/>
        </w:rPr>
        <w:t xml:space="preserve">. </w:t>
      </w:r>
      <w:r>
        <w:rPr>
          <w:color w:val="000000"/>
          <w:szCs w:val="30"/>
        </w:rPr>
        <w:t>Dordrecht: Reidel, 1-35.</w:t>
      </w:r>
      <w:r>
        <w:rPr>
          <w:b/>
          <w:bCs/>
          <w:color w:val="000000"/>
          <w:szCs w:val="30"/>
        </w:rPr>
        <w:t xml:space="preserve">   </w:t>
      </w:r>
    </w:p>
    <w:p w14:paraId="1FD11F73" w14:textId="77777777" w:rsidR="002549B8" w:rsidRDefault="002549B8">
      <w:pPr>
        <w:rPr>
          <w:color w:val="000000"/>
          <w:szCs w:val="30"/>
        </w:rPr>
      </w:pPr>
      <w:r>
        <w:rPr>
          <w:b/>
          <w:bCs/>
          <w:color w:val="000000"/>
          <w:szCs w:val="30"/>
        </w:rPr>
        <w:t>Donhauser</w:t>
      </w:r>
      <w:r>
        <w:rPr>
          <w:color w:val="000000"/>
          <w:szCs w:val="30"/>
        </w:rPr>
        <w:t>, K. (1986) Der Imperativ im Deutschen: Studien zur Syntax und Semantik des deutschen Modussystems.  Hamburg: Buske.</w:t>
      </w:r>
    </w:p>
    <w:p w14:paraId="34B0309B" w14:textId="77777777" w:rsidR="002549B8" w:rsidRDefault="002549B8">
      <w:pPr>
        <w:rPr>
          <w:b/>
          <w:bCs/>
          <w:color w:val="000000"/>
          <w:szCs w:val="30"/>
          <w:lang w:val="it-IT"/>
        </w:rPr>
      </w:pPr>
      <w:r>
        <w:rPr>
          <w:b/>
          <w:bCs/>
          <w:color w:val="000000"/>
          <w:szCs w:val="30"/>
        </w:rPr>
        <w:t>Erdmann</w:t>
      </w:r>
      <w:r>
        <w:rPr>
          <w:color w:val="000000"/>
          <w:szCs w:val="30"/>
        </w:rPr>
        <w:t xml:space="preserve">, O. (1886) </w:t>
      </w:r>
      <w:r>
        <w:rPr>
          <w:i/>
          <w:iCs/>
          <w:color w:val="000000"/>
          <w:szCs w:val="30"/>
        </w:rPr>
        <w:t>Grundzüge der deutschen Syntax nach ihrer geschichtlichen Entwicklung</w:t>
      </w:r>
      <w:r>
        <w:rPr>
          <w:color w:val="000000"/>
          <w:szCs w:val="30"/>
        </w:rPr>
        <w:t xml:space="preserve">. </w:t>
      </w:r>
      <w:r>
        <w:rPr>
          <w:color w:val="000000"/>
          <w:szCs w:val="30"/>
          <w:lang w:val="it-IT"/>
        </w:rPr>
        <w:t>Vol. I, Stuttgart.</w:t>
      </w:r>
      <w:r>
        <w:rPr>
          <w:b/>
          <w:bCs/>
          <w:color w:val="000000"/>
          <w:szCs w:val="30"/>
          <w:lang w:val="it-IT"/>
        </w:rPr>
        <w:t xml:space="preserve"> </w:t>
      </w:r>
    </w:p>
    <w:p w14:paraId="66457C21" w14:textId="77777777" w:rsidR="002549B8" w:rsidRDefault="002549B8">
      <w:pPr>
        <w:rPr>
          <w:color w:val="000000"/>
          <w:szCs w:val="30"/>
          <w:lang w:val="en-GB"/>
        </w:rPr>
      </w:pPr>
      <w:r>
        <w:rPr>
          <w:b/>
          <w:bCs/>
          <w:color w:val="000000"/>
          <w:szCs w:val="30"/>
        </w:rPr>
        <w:t>Grimm</w:t>
      </w:r>
      <w:r>
        <w:rPr>
          <w:color w:val="000000"/>
          <w:szCs w:val="30"/>
        </w:rPr>
        <w:t xml:space="preserve">, J. (1884) ‘Über eine Construction des Imperativs’ In (ders.) </w:t>
      </w:r>
      <w:r>
        <w:rPr>
          <w:i/>
          <w:iCs/>
          <w:color w:val="000000"/>
          <w:szCs w:val="30"/>
        </w:rPr>
        <w:t>Kleinere Schriften</w:t>
      </w:r>
      <w:r>
        <w:rPr>
          <w:color w:val="000000"/>
          <w:szCs w:val="30"/>
        </w:rPr>
        <w:t xml:space="preserve">, Vol. </w:t>
      </w:r>
      <w:r>
        <w:rPr>
          <w:color w:val="000000"/>
          <w:szCs w:val="30"/>
          <w:lang w:val="en-GB"/>
        </w:rPr>
        <w:t>VII, München.</w:t>
      </w:r>
    </w:p>
    <w:p w14:paraId="12B7E551" w14:textId="77777777" w:rsidR="002549B8" w:rsidRDefault="002549B8">
      <w:pPr>
        <w:rPr>
          <w:b/>
          <w:bCs/>
          <w:color w:val="000000"/>
          <w:szCs w:val="30"/>
          <w:lang w:val="en-GB"/>
        </w:rPr>
      </w:pPr>
      <w:r>
        <w:rPr>
          <w:b/>
          <w:bCs/>
          <w:color w:val="000000"/>
          <w:szCs w:val="30"/>
          <w:lang w:val="en-GB"/>
        </w:rPr>
        <w:t>Han</w:t>
      </w:r>
      <w:r>
        <w:rPr>
          <w:color w:val="000000"/>
          <w:szCs w:val="30"/>
          <w:lang w:val="en-GB"/>
        </w:rPr>
        <w:t xml:space="preserve">, C.-H. (1998) </w:t>
      </w:r>
      <w:r>
        <w:rPr>
          <w:i/>
          <w:iCs/>
          <w:color w:val="000000"/>
          <w:szCs w:val="30"/>
          <w:lang w:val="en-GB"/>
        </w:rPr>
        <w:t>The Structure and Interpretation of Imperatives. Mood and Force in Universal Grammar.</w:t>
      </w:r>
      <w:r>
        <w:rPr>
          <w:color w:val="000000"/>
          <w:szCs w:val="30"/>
          <w:lang w:val="en-GB"/>
        </w:rPr>
        <w:t xml:space="preserve"> PhD UPenn.</w:t>
      </w:r>
    </w:p>
    <w:p w14:paraId="33E51A69" w14:textId="77777777" w:rsidR="002549B8" w:rsidRDefault="002549B8">
      <w:pPr>
        <w:rPr>
          <w:color w:val="000000"/>
          <w:szCs w:val="30"/>
          <w:lang w:val="en-GB"/>
        </w:rPr>
      </w:pPr>
      <w:r>
        <w:rPr>
          <w:b/>
          <w:bCs/>
          <w:color w:val="000000"/>
          <w:szCs w:val="30"/>
          <w:lang w:val="en-GB"/>
        </w:rPr>
        <w:t>Kaplan</w:t>
      </w:r>
      <w:r>
        <w:rPr>
          <w:color w:val="000000"/>
          <w:szCs w:val="30"/>
          <w:lang w:val="en-GB"/>
        </w:rPr>
        <w:t xml:space="preserve">, D. (1978) ‘On the logic of </w:t>
      </w:r>
      <w:proofErr w:type="gramStart"/>
      <w:r>
        <w:rPr>
          <w:color w:val="000000"/>
          <w:szCs w:val="30"/>
          <w:lang w:val="en-GB"/>
        </w:rPr>
        <w:t>demonstratives’</w:t>
      </w:r>
      <w:proofErr w:type="gramEnd"/>
      <w:r>
        <w:rPr>
          <w:color w:val="000000"/>
          <w:szCs w:val="30"/>
          <w:lang w:val="en-GB"/>
        </w:rPr>
        <w:t>. Journal of Philosophical Logic 8, 81-98.</w:t>
      </w:r>
    </w:p>
    <w:p w14:paraId="7732FAA5" w14:textId="77777777" w:rsidR="002549B8" w:rsidRDefault="002549B8">
      <w:pPr>
        <w:rPr>
          <w:color w:val="000000"/>
          <w:szCs w:val="30"/>
        </w:rPr>
      </w:pPr>
      <w:r>
        <w:rPr>
          <w:b/>
          <w:bCs/>
          <w:color w:val="000000"/>
          <w:szCs w:val="30"/>
        </w:rPr>
        <w:t>Meier</w:t>
      </w:r>
      <w:r>
        <w:rPr>
          <w:color w:val="000000"/>
          <w:szCs w:val="30"/>
        </w:rPr>
        <w:t>, C. (2000) ‚Konsekutivgefüge und relative Modalität‘, doctoral dissertation, Universität Tübingen.</w:t>
      </w:r>
    </w:p>
    <w:p w14:paraId="79C6773C" w14:textId="77777777" w:rsidR="002549B8" w:rsidRDefault="002549B8">
      <w:pPr>
        <w:rPr>
          <w:b/>
          <w:bCs/>
          <w:color w:val="000000"/>
          <w:szCs w:val="30"/>
          <w:lang w:val="en-GB"/>
        </w:rPr>
      </w:pPr>
      <w:r>
        <w:rPr>
          <w:b/>
          <w:bCs/>
          <w:color w:val="000000"/>
          <w:szCs w:val="30"/>
          <w:lang w:val="en-GB"/>
        </w:rPr>
        <w:t>Palmer</w:t>
      </w:r>
      <w:r>
        <w:rPr>
          <w:color w:val="000000"/>
          <w:szCs w:val="30"/>
          <w:lang w:val="en-GB"/>
        </w:rPr>
        <w:t xml:space="preserve">, F. R. (2001) </w:t>
      </w:r>
      <w:r>
        <w:rPr>
          <w:i/>
          <w:iCs/>
          <w:color w:val="000000"/>
          <w:szCs w:val="30"/>
          <w:lang w:val="en-GB"/>
        </w:rPr>
        <w:t>Mood and Modality</w:t>
      </w:r>
      <w:r>
        <w:rPr>
          <w:color w:val="000000"/>
          <w:szCs w:val="30"/>
          <w:lang w:val="en-GB"/>
        </w:rPr>
        <w:t>. 2. ed.., Cambridge.</w:t>
      </w:r>
    </w:p>
    <w:p w14:paraId="4DD93D32" w14:textId="77777777" w:rsidR="002549B8" w:rsidRDefault="002549B8">
      <w:pPr>
        <w:rPr>
          <w:b/>
          <w:bCs/>
          <w:color w:val="000000"/>
          <w:szCs w:val="30"/>
          <w:lang w:val="en-GB"/>
        </w:rPr>
      </w:pPr>
      <w:proofErr w:type="spellStart"/>
      <w:r>
        <w:rPr>
          <w:b/>
          <w:bCs/>
          <w:color w:val="000000"/>
          <w:szCs w:val="30"/>
          <w:lang w:val="en-GB"/>
        </w:rPr>
        <w:t>Platzack</w:t>
      </w:r>
      <w:proofErr w:type="spellEnd"/>
      <w:r>
        <w:rPr>
          <w:color w:val="000000"/>
          <w:szCs w:val="30"/>
          <w:lang w:val="en-GB"/>
        </w:rPr>
        <w:t>, C. &amp; I.</w:t>
      </w:r>
      <w:r>
        <w:rPr>
          <w:b/>
          <w:bCs/>
          <w:color w:val="000000"/>
          <w:szCs w:val="30"/>
          <w:lang w:val="en-GB"/>
        </w:rPr>
        <w:t xml:space="preserve"> Rosengren </w:t>
      </w:r>
      <w:r>
        <w:rPr>
          <w:color w:val="000000"/>
          <w:szCs w:val="30"/>
          <w:lang w:val="en-GB"/>
        </w:rPr>
        <w:t>(1997) ‘On the subject of imperatives; a minimalist account of the imperative clause’. Journal of Comparative Germanic Linguistics 1.</w:t>
      </w:r>
    </w:p>
    <w:p w14:paraId="220D7F82" w14:textId="77777777" w:rsidR="002549B8" w:rsidRDefault="002549B8">
      <w:pPr>
        <w:rPr>
          <w:b/>
          <w:bCs/>
          <w:color w:val="000000"/>
          <w:szCs w:val="30"/>
          <w:lang w:val="en-GB"/>
        </w:rPr>
      </w:pPr>
      <w:r>
        <w:rPr>
          <w:b/>
          <w:bCs/>
          <w:color w:val="000000"/>
          <w:szCs w:val="30"/>
          <w:lang w:val="en-GB"/>
        </w:rPr>
        <w:t>Portner</w:t>
      </w:r>
      <w:r>
        <w:rPr>
          <w:color w:val="000000"/>
          <w:szCs w:val="30"/>
          <w:lang w:val="en-GB"/>
        </w:rPr>
        <w:t>, Paul (2003) ‘Clause Types and the Semantics of Imperatives’. Talk at ESSLLI 2003, Vienna.</w:t>
      </w:r>
    </w:p>
    <w:p w14:paraId="7AE1579E" w14:textId="77777777" w:rsidR="002549B8" w:rsidRDefault="002549B8">
      <w:pPr>
        <w:rPr>
          <w:color w:val="000000"/>
          <w:szCs w:val="30"/>
          <w:lang w:val="en-GB"/>
        </w:rPr>
      </w:pPr>
      <w:r>
        <w:rPr>
          <w:b/>
          <w:bCs/>
          <w:color w:val="000000"/>
          <w:szCs w:val="30"/>
          <w:lang w:val="en-GB"/>
        </w:rPr>
        <w:t>Potts</w:t>
      </w:r>
      <w:r>
        <w:rPr>
          <w:color w:val="000000"/>
          <w:szCs w:val="30"/>
          <w:lang w:val="en-GB"/>
        </w:rPr>
        <w:t xml:space="preserve">, C. (2002) ‚No vacuous quantification constraints in </w:t>
      </w:r>
      <w:proofErr w:type="gramStart"/>
      <w:r>
        <w:rPr>
          <w:color w:val="000000"/>
          <w:szCs w:val="30"/>
          <w:lang w:val="en-GB"/>
        </w:rPr>
        <w:t>syntax‘</w:t>
      </w:r>
      <w:proofErr w:type="gramEnd"/>
      <w:r>
        <w:rPr>
          <w:color w:val="000000"/>
          <w:szCs w:val="30"/>
          <w:lang w:val="en-GB"/>
        </w:rPr>
        <w:t xml:space="preserve">. In </w:t>
      </w:r>
      <w:proofErr w:type="spellStart"/>
      <w:r>
        <w:rPr>
          <w:color w:val="000000"/>
          <w:szCs w:val="30"/>
          <w:lang w:val="en-GB"/>
        </w:rPr>
        <w:t>Hirotani</w:t>
      </w:r>
      <w:proofErr w:type="spellEnd"/>
      <w:r>
        <w:rPr>
          <w:color w:val="000000"/>
          <w:szCs w:val="30"/>
          <w:lang w:val="en-GB"/>
        </w:rPr>
        <w:t xml:space="preserve"> (ed.) Proceedings of the </w:t>
      </w:r>
      <w:proofErr w:type="gramStart"/>
      <w:r>
        <w:rPr>
          <w:color w:val="000000"/>
          <w:szCs w:val="30"/>
          <w:lang w:val="en-GB"/>
        </w:rPr>
        <w:t>North East</w:t>
      </w:r>
      <w:proofErr w:type="gramEnd"/>
      <w:r>
        <w:rPr>
          <w:color w:val="000000"/>
          <w:szCs w:val="30"/>
          <w:lang w:val="en-GB"/>
        </w:rPr>
        <w:t xml:space="preserve"> Linguistic Society 32, 451-470.</w:t>
      </w:r>
    </w:p>
    <w:p w14:paraId="31EB4DD9" w14:textId="77777777" w:rsidR="002549B8" w:rsidRDefault="002549B8">
      <w:pPr>
        <w:rPr>
          <w:b/>
          <w:bCs/>
          <w:color w:val="000000"/>
          <w:szCs w:val="30"/>
          <w:lang w:val="en-GB"/>
        </w:rPr>
      </w:pPr>
      <w:r>
        <w:rPr>
          <w:b/>
          <w:bCs/>
          <w:color w:val="000000"/>
          <w:szCs w:val="30"/>
        </w:rPr>
        <w:t>Reis</w:t>
      </w:r>
      <w:r>
        <w:rPr>
          <w:color w:val="000000"/>
          <w:szCs w:val="30"/>
        </w:rPr>
        <w:t xml:space="preserve">, M. (1997) ‚Zum syntaktischen Status unselbständiger Verb-Zweit Sätze‘. In Dürscheid (ed.) Sprache im Fokus. </w:t>
      </w:r>
      <w:r>
        <w:rPr>
          <w:color w:val="000000"/>
          <w:szCs w:val="30"/>
          <w:lang w:val="en-GB"/>
        </w:rPr>
        <w:t>Tübingen. 121-144.</w:t>
      </w:r>
    </w:p>
    <w:p w14:paraId="2B1644A4" w14:textId="77777777" w:rsidR="002549B8" w:rsidRDefault="002549B8">
      <w:pPr>
        <w:rPr>
          <w:color w:val="000000"/>
          <w:szCs w:val="30"/>
          <w:lang w:val="en-GB"/>
        </w:rPr>
      </w:pPr>
      <w:r>
        <w:rPr>
          <w:b/>
          <w:bCs/>
          <w:color w:val="000000"/>
          <w:szCs w:val="30"/>
          <w:lang w:val="en-GB"/>
        </w:rPr>
        <w:t>Rivero</w:t>
      </w:r>
      <w:r>
        <w:rPr>
          <w:color w:val="000000"/>
          <w:szCs w:val="30"/>
          <w:lang w:val="en-GB"/>
        </w:rPr>
        <w:t>, M.-L. &amp; A.</w:t>
      </w:r>
      <w:r>
        <w:rPr>
          <w:b/>
          <w:bCs/>
          <w:color w:val="000000"/>
          <w:szCs w:val="30"/>
          <w:lang w:val="en-GB"/>
        </w:rPr>
        <w:t xml:space="preserve"> Terzi </w:t>
      </w:r>
      <w:r>
        <w:rPr>
          <w:color w:val="000000"/>
          <w:szCs w:val="30"/>
          <w:lang w:val="en-GB"/>
        </w:rPr>
        <w:t>(1995) ‘Imperatives, V-Movement and Logical Mood’. Journal of Linguistics 31, 301-322.</w:t>
      </w:r>
    </w:p>
    <w:p w14:paraId="10541402" w14:textId="77777777" w:rsidR="002549B8" w:rsidRDefault="002549B8">
      <w:pPr>
        <w:rPr>
          <w:color w:val="000000"/>
          <w:szCs w:val="30"/>
          <w:lang w:val="en-GB"/>
        </w:rPr>
      </w:pPr>
      <w:r>
        <w:rPr>
          <w:b/>
          <w:bCs/>
          <w:color w:val="000000"/>
          <w:szCs w:val="30"/>
          <w:lang w:val="en-GB"/>
        </w:rPr>
        <w:t>Rögnvaldsson</w:t>
      </w:r>
      <w:r>
        <w:rPr>
          <w:color w:val="000000"/>
          <w:szCs w:val="30"/>
          <w:lang w:val="en-GB"/>
        </w:rPr>
        <w:t>, E. (1998) ‘The Syntax of the Imperative in Old Scandinavian’. Ms, Univ. of Iceland.</w:t>
      </w:r>
    </w:p>
    <w:p w14:paraId="04904EB2" w14:textId="77777777" w:rsidR="002549B8" w:rsidRDefault="002549B8">
      <w:pPr>
        <w:rPr>
          <w:b/>
          <w:bCs/>
          <w:color w:val="000000"/>
          <w:szCs w:val="30"/>
          <w:lang w:val="en-GB"/>
        </w:rPr>
      </w:pPr>
      <w:proofErr w:type="spellStart"/>
      <w:r>
        <w:rPr>
          <w:b/>
          <w:bCs/>
          <w:color w:val="000000"/>
          <w:szCs w:val="30"/>
          <w:lang w:val="en-GB"/>
        </w:rPr>
        <w:t>Saddock</w:t>
      </w:r>
      <w:proofErr w:type="spellEnd"/>
      <w:r>
        <w:rPr>
          <w:color w:val="000000"/>
          <w:szCs w:val="30"/>
          <w:lang w:val="en-GB"/>
        </w:rPr>
        <w:t xml:space="preserve">, J.M. &amp; A. </w:t>
      </w:r>
      <w:r>
        <w:rPr>
          <w:b/>
          <w:bCs/>
          <w:color w:val="000000"/>
          <w:szCs w:val="30"/>
          <w:lang w:val="en-GB"/>
        </w:rPr>
        <w:t>Zwicky</w:t>
      </w:r>
      <w:r>
        <w:rPr>
          <w:color w:val="000000"/>
          <w:szCs w:val="30"/>
          <w:lang w:val="en-GB"/>
        </w:rPr>
        <w:t xml:space="preserve"> (19XX) ‘Speech act distinctions in syntax’. In Shopen (ed.) </w:t>
      </w:r>
      <w:r>
        <w:rPr>
          <w:i/>
          <w:iCs/>
          <w:color w:val="000000"/>
          <w:szCs w:val="30"/>
          <w:lang w:val="en-GB"/>
        </w:rPr>
        <w:t>Language Typology and Syntactic Description, Vol. I: Clause Structure</w:t>
      </w:r>
      <w:r>
        <w:rPr>
          <w:color w:val="000000"/>
          <w:szCs w:val="30"/>
          <w:lang w:val="en-GB"/>
        </w:rPr>
        <w:t xml:space="preserve">, Cambridge: University Press, 155-196 </w:t>
      </w:r>
    </w:p>
    <w:p w14:paraId="2F27BE75" w14:textId="77777777" w:rsidR="002549B8" w:rsidRDefault="002549B8">
      <w:pPr>
        <w:rPr>
          <w:b/>
          <w:bCs/>
          <w:color w:val="000000"/>
          <w:szCs w:val="30"/>
        </w:rPr>
      </w:pPr>
      <w:r>
        <w:rPr>
          <w:b/>
          <w:bCs/>
          <w:color w:val="000000"/>
          <w:szCs w:val="30"/>
        </w:rPr>
        <w:t>von Stechow</w:t>
      </w:r>
      <w:r>
        <w:rPr>
          <w:color w:val="000000"/>
          <w:szCs w:val="30"/>
        </w:rPr>
        <w:t>, A. (2003) ‚Binding by Verbs‘. Ms, Univ. Tübingen.</w:t>
      </w:r>
    </w:p>
    <w:p w14:paraId="22C26666" w14:textId="77777777" w:rsidR="002549B8" w:rsidRDefault="002549B8">
      <w:pPr>
        <w:rPr>
          <w:color w:val="000000"/>
          <w:szCs w:val="30"/>
        </w:rPr>
      </w:pPr>
      <w:r>
        <w:rPr>
          <w:b/>
          <w:bCs/>
          <w:color w:val="000000"/>
          <w:szCs w:val="30"/>
        </w:rPr>
        <w:t>Wratil</w:t>
      </w:r>
      <w:r>
        <w:rPr>
          <w:color w:val="000000"/>
          <w:szCs w:val="30"/>
        </w:rPr>
        <w:t>, M. (2003) ‚Zur Lizenzierung und Identifizierung von imperativischen Subjekten‘ Talk at Jahrestagung der DGfS, München, 26. – 28. 2. 2003.</w:t>
      </w:r>
    </w:p>
    <w:p w14:paraId="16DF0D02" w14:textId="77777777" w:rsidR="002549B8" w:rsidRDefault="002549B8">
      <w:pPr>
        <w:rPr>
          <w:color w:val="000000"/>
          <w:szCs w:val="30"/>
        </w:rPr>
      </w:pPr>
      <w:r>
        <w:rPr>
          <w:b/>
          <w:bCs/>
          <w:color w:val="000000"/>
          <w:szCs w:val="30"/>
        </w:rPr>
        <w:t>Zimmermann</w:t>
      </w:r>
      <w:r>
        <w:rPr>
          <w:color w:val="000000"/>
          <w:szCs w:val="30"/>
        </w:rPr>
        <w:t xml:space="preserve">, T.E. (1993) ‚Kontexttheorie‘. In von Stechow &amp; Wunderlich (eds.) Semantik. Ein internationales Handbuch der zeitgenössischen Forschung. Berlin: de Gruyter,  </w:t>
      </w:r>
    </w:p>
    <w:p w14:paraId="0602B0D0" w14:textId="77777777" w:rsidR="009975A6" w:rsidRDefault="009975A6">
      <w:pPr>
        <w:rPr>
          <w:lang w:val="en-GB"/>
        </w:rPr>
      </w:pPr>
    </w:p>
    <w:sectPr w:rsidR="009975A6">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C349" w14:textId="77777777" w:rsidR="009975A6" w:rsidRDefault="009975A6">
      <w:r>
        <w:separator/>
      </w:r>
    </w:p>
  </w:endnote>
  <w:endnote w:type="continuationSeparator" w:id="0">
    <w:p w14:paraId="7B7C2DD1" w14:textId="77777777" w:rsidR="009975A6" w:rsidRDefault="0099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A068" w14:textId="77777777" w:rsidR="002549B8" w:rsidRDefault="002549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D98B1" w14:textId="77777777" w:rsidR="002549B8" w:rsidRDefault="00254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C07C" w14:textId="77777777" w:rsidR="002549B8" w:rsidRDefault="002549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A42A3E" w14:textId="77777777" w:rsidR="002549B8" w:rsidRDefault="00254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462E8" w14:textId="77777777" w:rsidR="009975A6" w:rsidRDefault="009975A6">
      <w:r>
        <w:separator/>
      </w:r>
    </w:p>
  </w:footnote>
  <w:footnote w:type="continuationSeparator" w:id="0">
    <w:p w14:paraId="567E549F" w14:textId="77777777" w:rsidR="009975A6" w:rsidRDefault="0099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F0"/>
    <w:rsid w:val="002549B8"/>
    <w:rsid w:val="003756A2"/>
    <w:rsid w:val="00694FF0"/>
    <w:rsid w:val="00791C1B"/>
    <w:rsid w:val="007A2ABF"/>
    <w:rsid w:val="0099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559CB2"/>
  <w15:chartTrackingRefBased/>
  <w15:docId w15:val="{33364F30-864D-4EFD-A404-2F94A8E1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de-DE" w:bidi="he-IL"/>
    </w:rPr>
  </w:style>
  <w:style w:type="paragraph" w:styleId="Heading1">
    <w:name w:val="heading 1"/>
    <w:basedOn w:val="Normal"/>
    <w:next w:val="Normal"/>
    <w:qFormat/>
    <w:pPr>
      <w:keepNext/>
      <w:tabs>
        <w:tab w:val="left" w:pos="1339"/>
        <w:tab w:val="left" w:pos="1876"/>
      </w:tabs>
      <w:outlineLvl w:val="0"/>
    </w:pPr>
    <w:rPr>
      <w:b/>
      <w:bCs/>
      <w:color w:val="003399"/>
      <w:szCs w:val="76"/>
      <w:lang w:val="en-GB"/>
    </w:rPr>
  </w:style>
  <w:style w:type="paragraph" w:styleId="Heading2">
    <w:name w:val="heading 2"/>
    <w:basedOn w:val="Heading1"/>
    <w:next w:val="Normal"/>
    <w:link w:val="Heading2Char"/>
    <w:uiPriority w:val="9"/>
    <w:unhideWhenUsed/>
    <w:qFormat/>
    <w:rsid w:val="00791C1B"/>
    <w:pPr>
      <w:outlineLvl w:val="1"/>
    </w:pPr>
    <w:rPr>
      <w:sz w:val="28"/>
    </w:rPr>
  </w:style>
  <w:style w:type="paragraph" w:styleId="Heading3">
    <w:name w:val="heading 3"/>
    <w:basedOn w:val="Normal"/>
    <w:next w:val="Normal"/>
    <w:link w:val="Heading3Char"/>
    <w:uiPriority w:val="9"/>
    <w:unhideWhenUsed/>
    <w:qFormat/>
    <w:rsid w:val="00791C1B"/>
    <w:pPr>
      <w:tabs>
        <w:tab w:val="left" w:pos="1339"/>
        <w:tab w:val="left" w:pos="1876"/>
      </w:tabs>
      <w:outlineLvl w:val="2"/>
    </w:pPr>
    <w:rPr>
      <w:b/>
      <w:bCs/>
      <w:color w:val="003399"/>
      <w:szCs w:val="46"/>
      <w:u w:val="single"/>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qFormat/>
    <w:pPr>
      <w:tabs>
        <w:tab w:val="left" w:pos="1339"/>
        <w:tab w:val="left" w:pos="1876"/>
      </w:tabs>
      <w:jc w:val="center"/>
    </w:pPr>
    <w:rPr>
      <w:b/>
      <w:bCs/>
      <w:color w:val="003399"/>
      <w:sz w:val="32"/>
      <w:szCs w:val="76"/>
      <w:lang w:val="en-GB"/>
    </w:rPr>
  </w:style>
  <w:style w:type="paragraph" w:styleId="BodyTextIndent">
    <w:name w:val="Body Text Indent"/>
    <w:basedOn w:val="Normal"/>
    <w:semiHidden/>
    <w:pPr>
      <w:ind w:left="1416"/>
    </w:pPr>
    <w:rPr>
      <w:color w:val="000000"/>
      <w:szCs w:val="46"/>
      <w:lang w:val="en-GB"/>
    </w:rPr>
  </w:style>
  <w:style w:type="character" w:styleId="FollowedHyperlink">
    <w:name w:val="FollowedHyperlink"/>
    <w:semiHidden/>
    <w:rPr>
      <w:color w:val="800080"/>
      <w:u w:val="singl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customStyle="1" w:styleId="Heading2Char">
    <w:name w:val="Heading 2 Char"/>
    <w:link w:val="Heading2"/>
    <w:uiPriority w:val="9"/>
    <w:rsid w:val="00791C1B"/>
    <w:rPr>
      <w:b/>
      <w:bCs/>
      <w:color w:val="003399"/>
      <w:sz w:val="28"/>
      <w:szCs w:val="76"/>
      <w:lang w:val="en-GB" w:eastAsia="de-DE" w:bidi="he-IL"/>
    </w:rPr>
  </w:style>
  <w:style w:type="character" w:customStyle="1" w:styleId="Heading3Char">
    <w:name w:val="Heading 3 Char"/>
    <w:link w:val="Heading3"/>
    <w:uiPriority w:val="9"/>
    <w:rsid w:val="00791C1B"/>
    <w:rPr>
      <w:b/>
      <w:bCs/>
      <w:color w:val="003399"/>
      <w:sz w:val="24"/>
      <w:szCs w:val="46"/>
      <w:u w:val="single"/>
      <w:lang w:val="en-GB"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gdalena.scheine@lingua.uni-frankfu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428604F8E664388193096EA1232A0" ma:contentTypeVersion="12" ma:contentTypeDescription="Create a new document." ma:contentTypeScope="" ma:versionID="df282b607453c7d7dd51f34e80a620ab">
  <xsd:schema xmlns:xsd="http://www.w3.org/2001/XMLSchema" xmlns:xs="http://www.w3.org/2001/XMLSchema" xmlns:p="http://schemas.microsoft.com/office/2006/metadata/properties" xmlns:ns2="266d7378-0306-4a5c-8704-20bf57ad8ebb" xmlns:ns3="e16f6b68-41ff-40c7-9c8c-25b495cbb78a" targetNamespace="http://schemas.microsoft.com/office/2006/metadata/properties" ma:root="true" ma:fieldsID="b178fd9f8bccc1728d5dda13a80e5684" ns2:_="" ns3:_="">
    <xsd:import namespace="266d7378-0306-4a5c-8704-20bf57ad8ebb"/>
    <xsd:import namespace="e16f6b68-41ff-40c7-9c8c-25b495cbb7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d7378-0306-4a5c-8704-20bf57ad8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f6b68-41ff-40c7-9c8c-25b495cbb7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5e6ac8-0fc1-4703-9739-312a9c8d8fc8}" ma:internalName="TaxCatchAll" ma:showField="CatchAllData" ma:web="e16f6b68-41ff-40c7-9c8c-25b495cbb7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6f6b68-41ff-40c7-9c8c-25b495cbb78a"/>
    <lcf76f155ced4ddcb4097134ff3c332f xmlns="266d7378-0306-4a5c-8704-20bf57ad8e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28101-D6C8-4D58-A4BD-80A301C3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d7378-0306-4a5c-8704-20bf57ad8ebb"/>
    <ds:schemaRef ds:uri="e16f6b68-41ff-40c7-9c8c-25b495cbb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5D7EF-A258-4DBC-8560-9F740488F9E5}">
  <ds:schemaRefs>
    <ds:schemaRef ds:uri="http://schemas.microsoft.com/sharepoint/v3/contenttype/forms"/>
  </ds:schemaRefs>
</ds:datastoreItem>
</file>

<file path=customXml/itemProps3.xml><?xml version="1.0" encoding="utf-8"?>
<ds:datastoreItem xmlns:ds="http://schemas.openxmlformats.org/officeDocument/2006/customXml" ds:itemID="{5DD78D9F-9FF0-463C-B268-20E40B95E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9419</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Why imperatives can(not) embed</vt:lpstr>
      <vt:lpstr>Why imperatives can(not) embed</vt:lpstr>
    </vt:vector>
  </TitlesOfParts>
  <Company>JWG Universität Frankfurt am Main</Company>
  <LinksUpToDate>false</LinksUpToDate>
  <CharactersWithSpaces>10950</CharactersWithSpaces>
  <SharedDoc>false</SharedDoc>
  <HLinks>
    <vt:vector size="6" baseType="variant">
      <vt:variant>
        <vt:i4>4390961</vt:i4>
      </vt:variant>
      <vt:variant>
        <vt:i4>0</vt:i4>
      </vt:variant>
      <vt:variant>
        <vt:i4>0</vt:i4>
      </vt:variant>
      <vt:variant>
        <vt:i4>5</vt:i4>
      </vt:variant>
      <vt:variant>
        <vt:lpwstr>mailto:magdalena.scheine@lingua.uni-frankfurt.de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imperatives can(not) embed</dc:title>
  <dc:subject/>
  <dc:creator>Magdalena Scheiner</dc:creator>
  <cp:keywords/>
  <dc:description/>
  <cp:lastModifiedBy>Loga, Thembi (ITS Accessibility Student)</cp:lastModifiedBy>
  <cp:revision>2</cp:revision>
  <cp:lastPrinted>2004-03-24T21:32:00Z</cp:lastPrinted>
  <dcterms:created xsi:type="dcterms:W3CDTF">2025-01-28T15:03:00Z</dcterms:created>
  <dcterms:modified xsi:type="dcterms:W3CDTF">2025-01-28T15:03:00Z</dcterms:modified>
</cp:coreProperties>
</file>